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0A" w:rsidRDefault="00D03F0A" w:rsidP="00D03F0A">
      <w:pPr>
        <w:pStyle w:val="Figure"/>
      </w:pPr>
      <w:r>
        <w:rPr>
          <w:noProof/>
        </w:rPr>
        <w:drawing>
          <wp:inline distT="0" distB="0" distL="0" distR="0">
            <wp:extent cx="5029200" cy="1866900"/>
            <wp:effectExtent l="0" t="0" r="0" b="0"/>
            <wp:docPr id="9" name="Picture 9" descr="SysCenter-OM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Center-OM-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0A" w:rsidRDefault="00D03F0A" w:rsidP="00D03F0A">
      <w:pPr>
        <w:pStyle w:val="TableSpacing"/>
      </w:pPr>
    </w:p>
    <w:p w:rsidR="00D03F0A" w:rsidRDefault="00D03F0A" w:rsidP="00D03F0A">
      <w:pPr>
        <w:pStyle w:val="DSTOC1-0"/>
      </w:pPr>
      <w:r>
        <w:t>Руководство по пакету управления DHCP в Windows Server для Operations Manager 2007</w:t>
      </w:r>
    </w:p>
    <w:p w:rsidR="00D03F0A" w:rsidRDefault="00D03F0A" w:rsidP="00D03F0A">
      <w:r>
        <w:t>Корпорация Майкрософт</w:t>
      </w:r>
    </w:p>
    <w:p w:rsidR="00D03F0A" w:rsidRDefault="00D03F0A" w:rsidP="00D03F0A">
      <w:r>
        <w:t>Опубликовано: Август 2010 г.</w:t>
      </w:r>
    </w:p>
    <w:p w:rsidR="00D03F0A" w:rsidRDefault="00D03F0A" w:rsidP="00D03F0A">
      <w:r>
        <w:t xml:space="preserve">Предложения и комментарии касательно данного документа направляйте по адресу </w:t>
      </w:r>
      <w:hyperlink r:id="rId10" w:history="1">
        <w:r>
          <w:rPr>
            <w:rStyle w:val="Hyperlink"/>
          </w:rPr>
          <w:t>mpgfeed@microsoft.com</w:t>
        </w:r>
      </w:hyperlink>
      <w:r>
        <w:t>. Пожалуйста, включите в свой отзыв название руководства по пакету управления.</w:t>
      </w:r>
    </w:p>
    <w:p w:rsidR="00D03F0A" w:rsidRDefault="00D03F0A" w:rsidP="00D03F0A">
      <w:pPr>
        <w:pStyle w:val="DSTOC1-0"/>
        <w:sectPr w:rsidR="00D03F0A" w:rsidSect="00D03F0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  <w:bookmarkStart w:id="0" w:name="_GoBack"/>
      <w:bookmarkEnd w:id="0"/>
    </w:p>
    <w:p w:rsidR="00D03F0A" w:rsidRDefault="00D03F0A" w:rsidP="00D03F0A">
      <w:pPr>
        <w:pStyle w:val="DSTOC1-0"/>
      </w:pPr>
      <w:r>
        <w:lastRenderedPageBreak/>
        <w:t>Авторские права</w:t>
      </w:r>
    </w:p>
    <w:p w:rsidR="00D03F0A" w:rsidRDefault="00D03F0A" w:rsidP="00D03F0A">
      <w:r>
        <w:t xml:space="preserve">Содержимое данного документа, включая URL-адреса и другие ссылки на интернет-сайты, может быть изменено без предварительного уведомления. Если не указано иное, названия организаций, предприятий и изделий, доменные имена, адреса электронной почты, эмблемы, люди, места и события, используемые в качестве примеров, являются вымышленными. Возможное сходство с реально существующими организациями, предприятиями и изделиями, доменными именами, адресами электронной почты, эмблемами, людьми, местами и событиями следует рассматривать как случайное. За соблюдение любых применимых законов об авторских правах отвечает пользователь. Воспроизведение, сохранение или введение в любую систему поиска какой-либо части данного документа, а также его передача в любой форме, с любой целью и с помощью любых средств (электронных, механических, фотокопировальных, записывающих или иных других) без явного письменного разрешения корпорации Майкрософт является нарушением авторских прав. </w:t>
      </w:r>
    </w:p>
    <w:p w:rsidR="00D03F0A" w:rsidRDefault="00D03F0A" w:rsidP="00D03F0A">
      <w:r>
        <w:t>Корпорация Майкрософт может обладать патентами, заявками на патенты, товарными знаками, авторскими правами или другими правами на интеллектуальную собственность, относящимися к предметам и темам, описанным в данном документе. Получение данного документа не предоставляет лицензию на вышеуказанные патенты, товарные знаки, авторские права или другие права на интеллектуальную собственность, за исключением случаев, когда это явно оговорено в письменном лицензионном соглашении, выданном корпорацией Майкрософт.</w:t>
      </w:r>
    </w:p>
    <w:p w:rsidR="00D03F0A" w:rsidRDefault="00D03F0A" w:rsidP="00D03F0A">
      <w:r>
        <w:t>© Корпорация Майкрософт (Microsoft Corporation), 2010. Все права защищены.</w:t>
      </w:r>
    </w:p>
    <w:p w:rsidR="00D03F0A" w:rsidRDefault="00D03F0A" w:rsidP="00D03F0A">
      <w:r>
        <w:t>Microsoft, MS-DOS, Windows, Windows Server и Active Directory являются охраняемыми товарными знаками корпорации Майкрософт в США и других странах.</w:t>
      </w:r>
    </w:p>
    <w:p w:rsidR="00D03F0A" w:rsidRDefault="00D03F0A" w:rsidP="00D03F0A">
      <w:r>
        <w:t xml:space="preserve">Все прочие товарные знаки являются собственностью соответствующих владельцев. </w:t>
      </w:r>
    </w:p>
    <w:p w:rsidR="00D03F0A" w:rsidRDefault="00D03F0A" w:rsidP="00D03F0A"/>
    <w:p w:rsidR="00D03F0A" w:rsidRDefault="00D03F0A" w:rsidP="00D03F0A">
      <w:pPr>
        <w:pStyle w:val="DSTOC1-0"/>
        <w:sectPr w:rsidR="00D03F0A" w:rsidSect="00D03F0A">
          <w:footerReference w:type="default" r:id="rId17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</w:p>
    <w:p w:rsidR="00D03F0A" w:rsidRDefault="00D03F0A" w:rsidP="00D03F0A">
      <w:pPr>
        <w:pStyle w:val="DSTOC1-0"/>
      </w:pPr>
      <w:r>
        <w:lastRenderedPageBreak/>
        <w:t>Содержание</w:t>
      </w:r>
    </w:p>
    <w:p w:rsidR="00D03F0A" w:rsidRDefault="00D03F0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\f \h \t "DSTOC1-1,1,DSTOC1-2,2,DSTOC1-3,3,DSTOC1-4,4,DSTOC1-5,5,DSTOC1-6,6,DSTOC1-7,7,DSTOC1-8,8,DSTOC1-9,9,DSTOC2-2,2,DSTOC2-3,3,DSTOC2-4,4,DSTOC2-5,5,DSTOC2-6,6,DSTOC2-7,7,DSTOC2-8,8,DSTOC2-9,9,DSTOC3-3,3,DSTOC3-4,4,DSTOC3-5,5,DSTOC3-6,6,DSTOC3-7,7,DST </w:instrText>
      </w:r>
      <w:r>
        <w:fldChar w:fldCharType="separate"/>
      </w:r>
      <w:hyperlink w:anchor="_Toc270980857" w:history="1">
        <w:r w:rsidRPr="006C3691">
          <w:rPr>
            <w:rStyle w:val="Hyperlink"/>
            <w:noProof/>
          </w:rPr>
          <w:t>Введение в пакет управления DHCP в Windows Server для Operations Manager 2007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_Toc270980857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58" w:history="1">
        <w:r w:rsidRPr="006C3691">
          <w:rPr>
            <w:rStyle w:val="Hyperlink"/>
            <w:noProof/>
          </w:rPr>
          <w:t>Новые возможности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59" w:history="1">
        <w:r w:rsidRPr="006C3691">
          <w:rPr>
            <w:rStyle w:val="Hyperlink"/>
            <w:noProof/>
          </w:rPr>
          <w:t>Поддерживаемые конфигурации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0" w:history="1">
        <w:r w:rsidRPr="006C3691">
          <w:rPr>
            <w:rStyle w:val="Hyperlink"/>
            <w:noProof/>
          </w:rPr>
          <w:t>Что отслеживает этот пакет управления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1" w:history="1">
        <w:r w:rsidRPr="006C3691">
          <w:rPr>
            <w:rStyle w:val="Hyperlink"/>
            <w:noProof/>
          </w:rPr>
          <w:t>Приступая к работе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2" w:history="1">
        <w:r w:rsidRPr="006C3691">
          <w:rPr>
            <w:rStyle w:val="Hyperlink"/>
            <w:noProof/>
          </w:rPr>
          <w:t>Подготовка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3" w:history="1">
        <w:r w:rsidRPr="006C3691">
          <w:rPr>
            <w:rStyle w:val="Hyperlink"/>
            <w:noProof/>
          </w:rPr>
          <w:t>Файлы для загрузки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4" w:history="1">
        <w:r w:rsidRPr="006C3691">
          <w:rPr>
            <w:rStyle w:val="Hyperlink"/>
            <w:noProof/>
          </w:rPr>
          <w:t>Рекомендуемые дополнительные пакеты управления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5" w:history="1">
        <w:r w:rsidRPr="006C3691">
          <w:rPr>
            <w:rStyle w:val="Hyperlink"/>
            <w:noProof/>
          </w:rPr>
          <w:t>Инструкции по импорту пакета управления DHCP для Windows Server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6" w:history="1">
        <w:r w:rsidRPr="006C3691">
          <w:rPr>
            <w:rStyle w:val="Hyperlink"/>
            <w:noProof/>
          </w:rPr>
          <w:t>Создание нового пакета управления для настроек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7" w:history="1">
        <w:r w:rsidRPr="006C3691">
          <w:rPr>
            <w:rStyle w:val="Hyperlink"/>
            <w:noProof/>
          </w:rPr>
          <w:t>Вопросы безопасности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8" w:history="1">
        <w:r w:rsidRPr="006C3691">
          <w:rPr>
            <w:rStyle w:val="Hyperlink"/>
            <w:noProof/>
          </w:rPr>
          <w:t>Среды с низким уровнем привилегий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69" w:history="1">
        <w:r w:rsidRPr="006C3691">
          <w:rPr>
            <w:rStyle w:val="Hyperlink"/>
            <w:noProof/>
          </w:rPr>
          <w:t>Группы компьютеров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0" w:history="1">
        <w:r w:rsidRPr="006C3691">
          <w:rPr>
            <w:rStyle w:val="Hyperlink"/>
            <w:noProof/>
          </w:rPr>
          <w:t>Общие сведения об операциях пакета управления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1" w:history="1">
        <w:r w:rsidRPr="006C3691">
          <w:rPr>
            <w:rStyle w:val="Hyperlink"/>
            <w:noProof/>
          </w:rPr>
          <w:t>Обнаружение в пакете управления DHCP для Windows Server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2" w:history="1">
        <w:r w:rsidRPr="006C3691">
          <w:rPr>
            <w:rStyle w:val="Hyperlink"/>
            <w:noProof/>
          </w:rPr>
          <w:t>Классы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3" w:history="1">
        <w:r w:rsidRPr="006C3691">
          <w:rPr>
            <w:rStyle w:val="Hyperlink"/>
            <w:noProof/>
          </w:rPr>
          <w:t>Свертка сведений о работоспособности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4" w:history="1">
        <w:r w:rsidRPr="006C3691">
          <w:rPr>
            <w:rStyle w:val="Hyperlink"/>
            <w:noProof/>
          </w:rPr>
          <w:t>Ключевые сценарии мониторинга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5" w:history="1">
        <w:r w:rsidRPr="006C3691">
          <w:rPr>
            <w:rStyle w:val="Hyperlink"/>
            <w:noProof/>
          </w:rPr>
          <w:t>Перевод наблюдаемых объектов в режим обслуживания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6" w:history="1">
        <w:r w:rsidRPr="006C3691">
          <w:rPr>
            <w:rStyle w:val="Hyperlink"/>
            <w:noProof/>
          </w:rPr>
          <w:t>Устранение неполадок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53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1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7" w:history="1">
        <w:r w:rsidRPr="006C3691">
          <w:rPr>
            <w:rStyle w:val="Hyperlink"/>
            <w:noProof/>
          </w:rPr>
          <w:t>Приложение. Мониторы и переопределения для пакетов управления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8" w:history="1">
        <w:r w:rsidRPr="006C3691">
          <w:rPr>
            <w:rStyle w:val="Hyperlink"/>
            <w:noProof/>
          </w:rPr>
          <w:t>Инструкции по просмотру сведений о пакете управления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79" w:history="1">
        <w:r w:rsidRPr="006C3691">
          <w:rPr>
            <w:rStyle w:val="Hyperlink"/>
            <w:noProof/>
          </w:rPr>
          <w:t>Инструкции по отображению мониторов для пакета управления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_Toc270980879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80" w:history="1">
        <w:r w:rsidRPr="006C3691">
          <w:rPr>
            <w:rStyle w:val="Hyperlink"/>
            <w:noProof/>
          </w:rPr>
          <w:t>Инструкции по отображению переопределений для пакета управления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_Toc270980880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81" w:history="1">
        <w:r w:rsidRPr="006C3691">
          <w:rPr>
            <w:rStyle w:val="Hyperlink"/>
            <w:noProof/>
          </w:rPr>
          <w:t>Инструкции по отображению всех правил пакета управления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_Toc270980881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55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82" w:history="1">
        <w:r w:rsidRPr="006C3691">
          <w:rPr>
            <w:rStyle w:val="Hyperlink"/>
            <w:noProof/>
          </w:rPr>
          <w:t>Инструкции по отображению пороговых значений мониторов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_Toc270980882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hyperlink>
    </w:p>
    <w:p w:rsidR="00D03F0A" w:rsidRDefault="00D03F0A">
      <w:pPr>
        <w:pStyle w:val="TOC2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270980883" w:history="1">
        <w:r w:rsidRPr="006C3691">
          <w:rPr>
            <w:rStyle w:val="Hyperlink"/>
            <w:noProof/>
          </w:rPr>
          <w:t>Инструкции по отображению правил сбора данных о производительности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_Toc270980883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hyperlink>
    </w:p>
    <w:p w:rsidR="00D03F0A" w:rsidRDefault="00D03F0A" w:rsidP="00D03F0A">
      <w:pPr>
        <w:sectPr w:rsidR="00D03F0A" w:rsidSect="00D03F0A">
          <w:footerReference w:type="default" r:id="rId18"/>
          <w:type w:val="oddPage"/>
          <w:pgSz w:w="12240" w:h="15840" w:code="1"/>
          <w:pgMar w:top="1440" w:right="1800" w:bottom="1440" w:left="1800" w:header="1440" w:footer="1440" w:gutter="0"/>
          <w:cols w:space="720"/>
          <w:docGrid w:linePitch="360"/>
        </w:sectPr>
      </w:pPr>
      <w:r>
        <w:fldChar w:fldCharType="end"/>
      </w:r>
    </w:p>
    <w:p w:rsidR="00D03F0A" w:rsidRDefault="00D03F0A">
      <w:pPr>
        <w:pStyle w:val="DSTOC1-1"/>
      </w:pPr>
      <w:bookmarkStart w:id="1" w:name="_Toc270980857"/>
      <w:r>
        <w:lastRenderedPageBreak/>
        <w:t>Введение в пакет управления DHCP в Windows Server для Operations Manager 2007</w:t>
      </w:r>
      <w:bookmarkStart w:id="2" w:name="zcf90bb1ce1dc4c95ab8a1d1cfee64b8a"/>
      <w:bookmarkEnd w:id="2"/>
      <w:bookmarkEnd w:id="1"/>
    </w:p>
    <w:p w:rsidR="00D03F0A" w:rsidRDefault="00D03F0A">
      <w:r>
        <w:t>В этом руководстве описан пакет управления DHCP в Windows Server для Operations Manager 2007 (версия 6.0.6709.0).  Пакет управления используется для наблюдения за ролью DHCP-сервера в Windows Server 2008 R2. Пакет управления также может использоваться для наблюдения за ролью DHCP-сервера в следующих версиях Windows:</w:t>
      </w:r>
    </w:p>
    <w:p w:rsidR="00D03F0A" w:rsidRDefault="00D03F0A">
      <w:r>
        <w:rPr>
          <w:rStyle w:val="LabelEmbedded"/>
        </w:rPr>
        <w:t>Windows Server 2008;</w:t>
      </w:r>
    </w:p>
    <w:p w:rsidR="00D03F0A" w:rsidRDefault="00D03F0A">
      <w:r>
        <w:rPr>
          <w:rStyle w:val="LabelEmbedded"/>
        </w:rPr>
        <w:t>Windows Server 2003 с пакетами обновления;</w:t>
      </w:r>
    </w:p>
    <w:p w:rsidR="00D03F0A" w:rsidRDefault="00D03F0A">
      <w:pPr>
        <w:pStyle w:val="DSTOC2-0"/>
      </w:pPr>
      <w:r>
        <w:t>Получение последнего пакета управления и документации</w:t>
      </w:r>
    </w:p>
    <w:p w:rsidR="00D03F0A" w:rsidRDefault="00D03F0A">
      <w:r>
        <w:t xml:space="preserve">Пакет управления DHCP в Windows Server для Operations Mangaer 2007 можно найти в </w:t>
      </w:r>
      <w:hyperlink r:id="rId19" w:history="1">
        <w:r>
          <w:rPr>
            <w:rStyle w:val="Hyperlink"/>
          </w:rPr>
          <w:t>каталоге System Center Operations Manager 2007</w:t>
        </w:r>
      </w:hyperlink>
      <w:r>
        <w:t xml:space="preserve"> (http://go.microsoft.com/fwlink/?LinkId=82105).</w:t>
      </w:r>
    </w:p>
    <w:p w:rsidR="00D03F0A" w:rsidRDefault="00D03F0A">
      <w:pPr>
        <w:pStyle w:val="DSTOC1-2"/>
      </w:pPr>
      <w:bookmarkStart w:id="3" w:name="_Toc270980858"/>
      <w:r>
        <w:t>Новые возможности</w:t>
      </w:r>
      <w:bookmarkStart w:id="4" w:name="ze8fe772fdf1842e781c49d9021b8f230"/>
      <w:bookmarkEnd w:id="4"/>
      <w:bookmarkEnd w:id="3"/>
    </w:p>
    <w:p w:rsidR="00D03F0A" w:rsidRDefault="00D03F0A">
      <w:r>
        <w:t>Следующие функции являются новыми в этом выпуске DHCP для Windows Server 2008 R2 и также поддерживаются пакетом управления: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Фильтрация канального уровня позволяет администраторам DHCP контролировать предоставление и отказ в предоставлении аренды DHCP и IP-адресов на основании MAC-адресов.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Защита имен предотвращает несанкционированное занятие имен компьютерами, работающими под управлением операционных систем, отличных от Windows, не позволяя им регистрировать в DNS уже зарегистрированные имена.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Предотвращается исчерпание IPv4-адресов на уровне отдельных областей, в особенности в избыточных средах и средах высокого уровня доступности, где могут использоваться разделенные области.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Журнал активности DHCP позволяет администраторам DHCP отслеживать изменения для повышения сетевой безопасности и для целей аудита соответствия ИТ-требованиям.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Служба DHCP-сервера перенесена с учетной записи локальных служб на учетную запись сетевых служб, что позволяет DHCP-серверу предоставлять учетные данные компьютера удаленным серверам. Помимо этого, учетная запись сетевых служб имеет весьма ограниченный набор привилегий, что позволяет ограничить возможный урон для сервера в случае ее компрометации.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lastRenderedPageBreak/>
        <w:t></w:t>
      </w:r>
      <w:r>
        <w:rPr>
          <w:rFonts w:ascii="Symbol" w:hAnsi="Symbol"/>
        </w:rPr>
        <w:tab/>
      </w:r>
      <w:r>
        <w:t>К числу усовершенствований в области удобства использования и применимости:</w:t>
      </w:r>
    </w:p>
    <w:p w:rsidR="00D03F0A" w:rsidRDefault="00D03F0A" w:rsidP="00D03F0A">
      <w:pPr>
        <w:pStyle w:val="BulletedList2"/>
        <w:numPr>
          <w:ilvl w:val="0"/>
          <w:numId w:val="0"/>
        </w:numPr>
        <w:tabs>
          <w:tab w:val="left" w:pos="720"/>
        </w:tabs>
        <w:spacing w:line="260" w:lineRule="exact"/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Настройка с помощью мастера для развертываний с разделенными областями.</w:t>
      </w:r>
    </w:p>
    <w:p w:rsidR="00D03F0A" w:rsidRDefault="00D03F0A" w:rsidP="00D03F0A">
      <w:pPr>
        <w:pStyle w:val="BulletedList2"/>
        <w:numPr>
          <w:ilvl w:val="0"/>
          <w:numId w:val="0"/>
        </w:numPr>
        <w:tabs>
          <w:tab w:val="left" w:pos="720"/>
        </w:tabs>
        <w:spacing w:line="260" w:lineRule="exact"/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Поддержка множественного выделения при фильтрации арендуемых адресов в ходе настройки фильтрации канального уровня для клиентов аренды.</w:t>
      </w:r>
    </w:p>
    <w:p w:rsidR="00D03F0A" w:rsidRDefault="00D03F0A" w:rsidP="00D03F0A">
      <w:pPr>
        <w:pStyle w:val="BulletedList2"/>
        <w:numPr>
          <w:ilvl w:val="0"/>
          <w:numId w:val="0"/>
        </w:numPr>
        <w:tabs>
          <w:tab w:val="left" w:pos="720"/>
        </w:tabs>
        <w:spacing w:line="260" w:lineRule="exact"/>
        <w:ind w:left="72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Поддержка множественного выделения при резервировании арендуемых адресов в ходе настройки резервирования для клиентов аренды.</w:t>
      </w:r>
    </w:p>
    <w:p w:rsidR="00D03F0A" w:rsidRDefault="00D03F0A">
      <w:pPr>
        <w:pStyle w:val="DSTOC1-2"/>
      </w:pPr>
      <w:bookmarkStart w:id="5" w:name="_Toc270980859"/>
      <w:r>
        <w:t>Поддерживаемые конфигурации</w:t>
      </w:r>
      <w:bookmarkStart w:id="6" w:name="zf2fc60fa1c504c94a2ccf1a8b4294daf"/>
      <w:bookmarkEnd w:id="6"/>
      <w:bookmarkEnd w:id="5"/>
    </w:p>
    <w:p w:rsidR="00D03F0A" w:rsidRDefault="00D03F0A">
      <w:r>
        <w:t>Пакет управления DHCP в Windows Server  для Operations Manager 2007 поддерживает роли DHCP-сервера в Microsoft Windows Server 2008 R2, 2008 и 2003.</w:t>
      </w:r>
    </w:p>
    <w:p w:rsidR="00D03F0A" w:rsidRDefault="00D03F0A">
      <w:pPr>
        <w:pStyle w:val="TableSpacing"/>
      </w:pPr>
    </w:p>
    <w:tbl>
      <w:tblPr>
        <w:tblStyle w:val="TablewithoutHeader"/>
        <w:tblW w:w="0" w:type="auto"/>
        <w:tblLook w:val="01E0" w:firstRow="1" w:lastRow="1" w:firstColumn="1" w:lastColumn="1" w:noHBand="0" w:noVBand="0"/>
      </w:tblPr>
      <w:tblGrid>
        <w:gridCol w:w="2097"/>
        <w:gridCol w:w="2240"/>
        <w:gridCol w:w="1896"/>
        <w:gridCol w:w="1308"/>
        <w:gridCol w:w="1271"/>
      </w:tblGrid>
      <w:tr w:rsidR="00D03F0A">
        <w:trPr>
          <w:gridAfter w:val="2"/>
          <w:wAfter w:w="720" w:type="dxa"/>
        </w:trPr>
        <w:tc>
          <w:tcPr>
            <w:tcW w:w="4428" w:type="dxa"/>
          </w:tcPr>
          <w:p w:rsidR="00D03F0A" w:rsidRDefault="00D03F0A">
            <w:r>
              <w:t xml:space="preserve">        </w:t>
            </w:r>
            <w:r>
              <w:rPr>
                <w:rStyle w:val="Bold"/>
              </w:rPr>
              <w:t>Операционная система</w:t>
            </w:r>
            <w:r>
              <w:t xml:space="preserve">      </w:t>
            </w:r>
          </w:p>
        </w:tc>
        <w:tc>
          <w:tcPr>
            <w:tcW w:w="4428" w:type="dxa"/>
          </w:tcPr>
          <w:p w:rsidR="00D03F0A" w:rsidRDefault="00D03F0A">
            <w:r>
              <w:t xml:space="preserve">        </w:t>
            </w:r>
            <w:r>
              <w:rPr>
                <w:rStyle w:val="Bold"/>
              </w:rPr>
              <w:t xml:space="preserve">Изолированный DHCP-сервер </w:t>
            </w:r>
            <w:r>
              <w:t xml:space="preserve">      </w:t>
            </w:r>
          </w:p>
        </w:tc>
        <w:tc>
          <w:tcPr>
            <w:tcW w:w="4428" w:type="dxa"/>
          </w:tcPr>
          <w:p w:rsidR="00D03F0A" w:rsidRDefault="00D03F0A">
            <w:r>
              <w:t xml:space="preserve">        </w:t>
            </w:r>
            <w:r>
              <w:rPr>
                <w:rStyle w:val="Bold"/>
              </w:rPr>
              <w:t xml:space="preserve">Кластерный DHCP-сервер </w:t>
            </w:r>
            <w:r>
              <w:t xml:space="preserve">      </w:t>
            </w:r>
          </w:p>
        </w:tc>
      </w:tr>
      <w:tr w:rsidR="00D03F0A"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>
            <w:r>
              <w:t xml:space="preserve">        </w:t>
            </w:r>
            <w:r>
              <w:rPr>
                <w:rStyle w:val="Bold"/>
              </w:rPr>
              <w:t>(x64)</w:t>
            </w:r>
            <w:r>
              <w:t xml:space="preserve">      </w:t>
            </w:r>
          </w:p>
        </w:tc>
        <w:tc>
          <w:tcPr>
            <w:tcW w:w="4428" w:type="dxa"/>
          </w:tcPr>
          <w:p w:rsidR="00D03F0A" w:rsidRDefault="00D03F0A">
            <w:r>
              <w:t xml:space="preserve">        </w:t>
            </w:r>
            <w:r>
              <w:rPr>
                <w:rStyle w:val="Bold"/>
              </w:rPr>
              <w:t>(x86)</w:t>
            </w:r>
            <w:r>
              <w:t xml:space="preserve">      </w:t>
            </w:r>
          </w:p>
        </w:tc>
        <w:tc>
          <w:tcPr>
            <w:tcW w:w="4428" w:type="dxa"/>
          </w:tcPr>
          <w:p w:rsidR="00D03F0A" w:rsidRDefault="00D03F0A">
            <w:r>
              <w:t xml:space="preserve">        </w:t>
            </w:r>
            <w:r>
              <w:rPr>
                <w:rStyle w:val="Bold"/>
              </w:rPr>
              <w:t>(x64)</w:t>
            </w:r>
            <w:r>
              <w:t xml:space="preserve">      </w:t>
            </w:r>
          </w:p>
        </w:tc>
        <w:tc>
          <w:tcPr>
            <w:tcW w:w="4428" w:type="dxa"/>
          </w:tcPr>
          <w:p w:rsidR="00D03F0A" w:rsidRDefault="00D03F0A">
            <w:r>
              <w:t xml:space="preserve">        </w:t>
            </w:r>
            <w:r>
              <w:rPr>
                <w:rStyle w:val="Bold"/>
              </w:rPr>
              <w:t>(x86)</w:t>
            </w:r>
            <w:r>
              <w:t xml:space="preserve">      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>Microsoft Windows Server 2008 R2</w:t>
            </w:r>
          </w:p>
        </w:tc>
        <w:tc>
          <w:tcPr>
            <w:tcW w:w="4428" w:type="dxa"/>
          </w:tcPr>
          <w:p w:rsidR="00D03F0A" w:rsidRDefault="00D03F0A">
            <w:r>
              <w:t>X</w:t>
            </w:r>
          </w:p>
        </w:tc>
        <w:tc>
          <w:tcPr>
            <w:tcW w:w="4428" w:type="dxa"/>
          </w:tcPr>
          <w:p w:rsidR="00D03F0A" w:rsidRDefault="00D03F0A">
            <w:r>
              <w:t>Н/Д</w:t>
            </w:r>
          </w:p>
        </w:tc>
        <w:tc>
          <w:tcPr>
            <w:tcW w:w="4428" w:type="dxa"/>
          </w:tcPr>
          <w:p w:rsidR="00D03F0A" w:rsidRDefault="00D03F0A">
            <w:r>
              <w:t>X</w:t>
            </w:r>
          </w:p>
        </w:tc>
        <w:tc>
          <w:tcPr>
            <w:tcW w:w="4428" w:type="dxa"/>
          </w:tcPr>
          <w:p w:rsidR="00D03F0A" w:rsidRDefault="00D03F0A">
            <w:r>
              <w:t>Н/Д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>Microsoft Windows Server 2008</w:t>
            </w:r>
          </w:p>
        </w:tc>
        <w:tc>
          <w:tcPr>
            <w:tcW w:w="4428" w:type="dxa"/>
          </w:tcPr>
          <w:p w:rsidR="00D03F0A" w:rsidRDefault="00D03F0A">
            <w:r>
              <w:t>X</w:t>
            </w:r>
          </w:p>
        </w:tc>
        <w:tc>
          <w:tcPr>
            <w:tcW w:w="4428" w:type="dxa"/>
          </w:tcPr>
          <w:p w:rsidR="00D03F0A" w:rsidRDefault="00D03F0A">
            <w:r>
              <w:t>X</w:t>
            </w:r>
          </w:p>
        </w:tc>
        <w:tc>
          <w:tcPr>
            <w:tcW w:w="4428" w:type="dxa"/>
          </w:tcPr>
          <w:p w:rsidR="00D03F0A" w:rsidRDefault="00D03F0A">
            <w:r>
              <w:t>X</w:t>
            </w:r>
          </w:p>
        </w:tc>
        <w:tc>
          <w:tcPr>
            <w:tcW w:w="4428" w:type="dxa"/>
          </w:tcPr>
          <w:p w:rsidR="00D03F0A" w:rsidRDefault="00D03F0A">
            <w:r>
              <w:t>X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>Microsoft Windows Server 2003</w:t>
            </w:r>
          </w:p>
        </w:tc>
        <w:tc>
          <w:tcPr>
            <w:tcW w:w="4428" w:type="dxa"/>
          </w:tcPr>
          <w:p w:rsidR="00D03F0A" w:rsidRDefault="00D03F0A">
            <w:r>
              <w:t>X (SP2)</w:t>
            </w:r>
          </w:p>
        </w:tc>
        <w:tc>
          <w:tcPr>
            <w:tcW w:w="4428" w:type="dxa"/>
          </w:tcPr>
          <w:p w:rsidR="00D03F0A" w:rsidRDefault="00D03F0A">
            <w:r>
              <w:t>X</w:t>
            </w:r>
          </w:p>
        </w:tc>
        <w:tc>
          <w:tcPr>
            <w:tcW w:w="4428" w:type="dxa"/>
          </w:tcPr>
          <w:p w:rsidR="00D03F0A" w:rsidRDefault="00D03F0A">
            <w:r>
              <w:t>X (SP2)</w:t>
            </w:r>
          </w:p>
        </w:tc>
        <w:tc>
          <w:tcPr>
            <w:tcW w:w="4428" w:type="dxa"/>
          </w:tcPr>
          <w:p w:rsidR="00D03F0A" w:rsidRDefault="00D03F0A">
            <w:r>
              <w:t>X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DSTOC1-2"/>
      </w:pPr>
      <w:bookmarkStart w:id="7" w:name="_Toc270980860"/>
      <w:r>
        <w:t>Что отслеживает этот пакет управления</w:t>
      </w:r>
      <w:bookmarkStart w:id="8" w:name="z9cc004d266a04fa49d5140b5b32779c9"/>
      <w:bookmarkEnd w:id="8"/>
      <w:bookmarkEnd w:id="7"/>
    </w:p>
    <w:p w:rsidR="00D03F0A" w:rsidRDefault="00D03F0A">
      <w:r>
        <w:t>В следующих таблицах перечислены элементы данного пакета управления:</w:t>
      </w: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807"/>
        <w:gridCol w:w="2286"/>
        <w:gridCol w:w="1719"/>
      </w:tblGrid>
      <w:tr w:rsidR="00D03F0A" w:rsidTr="00237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ОБНАРУЖЕНИЕ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Описание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Метод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rPr>
                <w:rStyle w:val="Italic"/>
              </w:rPr>
              <w:t>Microsoft.Windows.2008R2.DHCP.Server.Discovery</w:t>
            </w:r>
          </w:p>
        </w:tc>
        <w:tc>
          <w:tcPr>
            <w:tcW w:w="4428" w:type="dxa"/>
          </w:tcPr>
          <w:p w:rsidR="00D03F0A" w:rsidRDefault="00D03F0A">
            <w:r>
              <w:t>Осуществляет обнаружение DHCP-сервера на основании времени запуска DHCP-сервера (как в изолированной, так и в кластерной среде).</w:t>
            </w:r>
          </w:p>
        </w:tc>
        <w:tc>
          <w:tcPr>
            <w:tcW w:w="4428" w:type="dxa"/>
          </w:tcPr>
          <w:p w:rsidR="00D03F0A" w:rsidRDefault="00D03F0A">
            <w:r>
              <w:t>Раздел реестра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362"/>
        <w:gridCol w:w="2396"/>
        <w:gridCol w:w="2054"/>
      </w:tblGrid>
      <w:tr w:rsidR="00D03F0A" w:rsidTr="00237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lastRenderedPageBreak/>
              <w:t>КЛАССЫ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Назначение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Примечания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</w:t>
            </w:r>
          </w:p>
        </w:tc>
        <w:tc>
          <w:tcPr>
            <w:tcW w:w="4428" w:type="dxa"/>
          </w:tcPr>
          <w:p w:rsidR="00D03F0A" w:rsidRDefault="00D03F0A">
            <w:r>
              <w:t>Класс представляет службу DHCP-сервера и ее функциональное состояние.</w:t>
            </w:r>
          </w:p>
        </w:tc>
        <w:tc>
          <w:tcPr>
            <w:tcW w:w="4428" w:type="dxa"/>
          </w:tcPr>
          <w:p w:rsidR="00D03F0A" w:rsidRDefault="00D03F0A">
            <w:r>
              <w:t>Базовый класс - роль компьютера Windows.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5988"/>
        <w:gridCol w:w="1557"/>
        <w:gridCol w:w="1267"/>
      </w:tblGrid>
      <w:tr w:rsidR="00D03F0A" w:rsidTr="00237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МОНИТОРЫ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Обнаружено условие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Устранение неполадок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Microsoft.Windows.2008R2.DHCP.Server.Database.Monitor.BackupRestore.1</w:t>
            </w:r>
          </w:p>
        </w:tc>
        <w:tc>
          <w:tcPr>
            <w:tcW w:w="4428" w:type="dxa"/>
          </w:tcPr>
          <w:p w:rsidR="00D03F0A" w:rsidRDefault="00D03F0A">
            <w:r>
              <w:t>Определяет сбой восстановления базы данных системы DHCP.</w:t>
            </w:r>
          </w:p>
        </w:tc>
        <w:tc>
          <w:tcPr>
            <w:tcW w:w="4428" w:type="dxa"/>
          </w:tcPr>
          <w:p w:rsidR="00D03F0A" w:rsidRDefault="00D03F0A">
            <w:r>
              <w:t>Исправьте базу данных и выполните восстановление из заведомо правильной резервной копии.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Microsoft.Windows.2008R2.DHCP.Server.Database.Monitor.BackupRestore.2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найти базу данных и создать ее резервную копию.</w:t>
            </w:r>
          </w:p>
        </w:tc>
        <w:tc>
          <w:tcPr>
            <w:tcW w:w="4428" w:type="dxa"/>
          </w:tcPr>
          <w:p w:rsidR="00D03F0A" w:rsidRDefault="00D03F0A">
            <w:r>
              <w:t>Создайте допустимый путь резервного копирования и восстановите базу данных.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Microsoft.Windows.2008R2.DHCP.Server.Database.Monitor.DBIntegrity</w:t>
            </w:r>
          </w:p>
        </w:tc>
        <w:tc>
          <w:tcPr>
            <w:tcW w:w="4428" w:type="dxa"/>
          </w:tcPr>
          <w:p w:rsidR="00D03F0A" w:rsidRDefault="00D03F0A">
            <w:r>
              <w:t>Система DHCP обнаружила несоответствия в базе данных Jet.</w:t>
            </w:r>
          </w:p>
        </w:tc>
        <w:tc>
          <w:tcPr>
            <w:tcW w:w="4428" w:type="dxa"/>
          </w:tcPr>
          <w:p w:rsidR="00D03F0A" w:rsidRDefault="00D03F0A">
            <w:r>
              <w:t>Исправьте базу данных и выполните восстановление из заведомо правильной резервной копии.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Microsoft.Windows.2008R2.DHCP.Server.IPv4Runtime.Monitor.AD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удается связаться с доменом, поскольку недоступна служба каталогов или контроллер домена.</w:t>
            </w:r>
          </w:p>
        </w:tc>
        <w:tc>
          <w:tcPr>
            <w:tcW w:w="4428" w:type="dxa"/>
          </w:tcPr>
          <w:p w:rsidR="00D03F0A" w:rsidRDefault="00D03F0A">
            <w:r>
              <w:t>Устраните все проблемы сетевого подключения между DHCP-сервером и контроллером домена.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Microsoft.Windows.2008R2.DHCP.Server.IPv4Runtime.Monitor.Backup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восстановить конфигурацию реестра сервера.</w:t>
            </w:r>
          </w:p>
        </w:tc>
        <w:tc>
          <w:tcPr>
            <w:tcW w:w="4428" w:type="dxa"/>
          </w:tcPr>
          <w:p w:rsidR="00D03F0A" w:rsidRDefault="00D03F0A">
            <w:r>
              <w:t>Предоставьте учетной записи SYSTEM разрешения на чтение и запись для каталога резервного копирования и восстановления.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Microsoft.Windows.2008R2.DHCP.Server.IPv4Runtime.Monitor.Communications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найти домен, к которому было выполнено присоединение.</w:t>
            </w:r>
          </w:p>
        </w:tc>
        <w:tc>
          <w:tcPr>
            <w:tcW w:w="4428" w:type="dxa"/>
          </w:tcPr>
          <w:p w:rsidR="00D03F0A" w:rsidRDefault="00D03F0A">
            <w:r>
              <w:t>Выявите и устраните все проблемы сетевого подключения.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Microsoft.Windows.2008R2.DHCP.Server.IPv4Runtime.Monitor.GeneralAvailability.1</w:t>
            </w:r>
          </w:p>
        </w:tc>
        <w:tc>
          <w:tcPr>
            <w:tcW w:w="4428" w:type="dxa"/>
          </w:tcPr>
          <w:p w:rsidR="00D03F0A" w:rsidRDefault="00D03F0A">
            <w:r>
              <w:t xml:space="preserve">Система DHCP обнаружила исключение </w:t>
            </w:r>
            <w:r>
              <w:lastRenderedPageBreak/>
              <w:t>при внешнем вызове библиотеки DLL.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>Перезапустите службу DHCP-сервера.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Microsoft.Windows.2008R2.DHCP.Server.IPv4Runtime.Monitor.GeneralAvailability.2</w:t>
            </w:r>
          </w:p>
        </w:tc>
        <w:tc>
          <w:tcPr>
            <w:tcW w:w="4428" w:type="dxa"/>
          </w:tcPr>
          <w:p w:rsidR="00D03F0A" w:rsidRDefault="00D03F0A">
            <w:r>
              <w:t>Служба DHCP недоступна, поскольку ей не удается найти домен, загрузить свои библиотеки DLL или получить авторизацию.</w:t>
            </w:r>
          </w:p>
        </w:tc>
        <w:tc>
          <w:tcPr>
            <w:tcW w:w="4428" w:type="dxa"/>
          </w:tcPr>
          <w:p w:rsidR="00D03F0A" w:rsidRDefault="00D03F0A">
            <w:r>
              <w:t>Выполните авторизацию DHCP-сервера.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Microsoft.Windows.2008R2.DHCP.Server.IPv4Runtime.Monitor.GeneralAvailability.3</w:t>
            </w:r>
          </w:p>
        </w:tc>
        <w:tc>
          <w:tcPr>
            <w:tcW w:w="4428" w:type="dxa"/>
          </w:tcPr>
          <w:p w:rsidR="00D03F0A" w:rsidRDefault="00D03F0A">
            <w:r>
              <w:t>Служба DHCP недоступна, поскольку ей не удается найти домен, загрузить свои библиотеки DLL или получить авторизацию.</w:t>
            </w:r>
          </w:p>
        </w:tc>
        <w:tc>
          <w:tcPr>
            <w:tcW w:w="4428" w:type="dxa"/>
          </w:tcPr>
          <w:p w:rsidR="00D03F0A" w:rsidRDefault="00D03F0A">
            <w:r>
              <w:t>Назначьте библиотеке DLL права на выполнение.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Microsoft.Windows.2008R2.DHCP.Server.IPv4Runtime.Monitor.LeaseIssuance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проверить связь с клиентом перед предоставлением IP-адреса в аренду.</w:t>
            </w:r>
          </w:p>
        </w:tc>
        <w:tc>
          <w:tcPr>
            <w:tcW w:w="4428" w:type="dxa"/>
          </w:tcPr>
          <w:p w:rsidR="00D03F0A" w:rsidRDefault="00D03F0A">
            <w:r>
              <w:t>Измените конфигурацию резервирований или диапазонов исключения.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Microsoft.Windows.2008R2.DHCP.Server.IPv6Runtime.Monitor.DatabaseCorrupt</w:t>
            </w:r>
          </w:p>
        </w:tc>
        <w:tc>
          <w:tcPr>
            <w:tcW w:w="4428" w:type="dxa"/>
          </w:tcPr>
          <w:p w:rsidR="00D03F0A" w:rsidRDefault="00D03F0A">
            <w:r>
              <w:t xml:space="preserve">Системе DHCP не удалось инициализировать один из </w:t>
            </w:r>
            <w:r>
              <w:lastRenderedPageBreak/>
              <w:t>своих компонентов.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 xml:space="preserve">Выполните восстановление базы данных DHCP из </w:t>
            </w:r>
            <w:r>
              <w:lastRenderedPageBreak/>
              <w:t>заведомо правильной резервной копии.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Microsoft.Windows.2008R2.DHCP.Server.IPv6Runtime.Monitor.InitializationFailed</w:t>
            </w:r>
          </w:p>
        </w:tc>
        <w:tc>
          <w:tcPr>
            <w:tcW w:w="4428" w:type="dxa"/>
          </w:tcPr>
          <w:p w:rsidR="00D03F0A" w:rsidRDefault="00D03F0A">
            <w:r>
              <w:t>Не удалось инициализировать службу DHCP. Сервер не может инициализироваться, пока у него не будет настроен статический IPv6-адрес и правильные параметры конфигурации.</w:t>
            </w:r>
          </w:p>
        </w:tc>
        <w:tc>
          <w:tcPr>
            <w:tcW w:w="4428" w:type="dxa"/>
          </w:tcPr>
          <w:p w:rsidR="00D03F0A" w:rsidRDefault="00D03F0A">
            <w:r>
              <w:t>Перезапустите службу DHCP-сервера.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Microsoft.Windows.2008R2.DHCP.Server.IPv6Scope.Monitor.ScopeFull</w:t>
            </w:r>
          </w:p>
        </w:tc>
        <w:tc>
          <w:tcPr>
            <w:tcW w:w="4428" w:type="dxa"/>
          </w:tcPr>
          <w:p w:rsidR="00D03F0A" w:rsidRDefault="00D03F0A">
            <w:r>
              <w:t>Система DHCP определила, что область почти заполнена. Если область будет заполнена целиком, DHCP-сервер не сможет предоставлять в аренду дополнительные IP-адреса.</w:t>
            </w:r>
          </w:p>
        </w:tc>
        <w:tc>
          <w:tcPr>
            <w:tcW w:w="4428" w:type="dxa"/>
          </w:tcPr>
          <w:p w:rsidR="00D03F0A" w:rsidRDefault="00D03F0A">
            <w:r>
              <w:t>Расширьте области DHCP, сократите время аренды или уменьшите интервал очистки.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Microsoft.Windows.2008R2.DHCP.Server.NAP.Monitor.NPSConnectivity</w:t>
            </w:r>
          </w:p>
        </w:tc>
        <w:tc>
          <w:tcPr>
            <w:tcW w:w="4428" w:type="dxa"/>
          </w:tcPr>
          <w:p w:rsidR="00D03F0A" w:rsidRDefault="00D03F0A">
            <w:r>
              <w:t xml:space="preserve">Системе DHCP не удается связаться с </w:t>
            </w:r>
            <w:r>
              <w:lastRenderedPageBreak/>
              <w:t>сервером политики сети для определения состояния доступа клиента защиты доступа к сети.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 xml:space="preserve">Установите и запустите службу сервера </w:t>
            </w:r>
            <w:r>
              <w:lastRenderedPageBreak/>
              <w:t>политики сети или исправьте неполадки в сети.</w:t>
            </w:r>
          </w:p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Microsoft.Windows.2008R2.DHCP.Server.Scope.Monitor.BOOTPScopeFull</w:t>
            </w:r>
          </w:p>
        </w:tc>
        <w:tc>
          <w:tcPr>
            <w:tcW w:w="4428" w:type="dxa"/>
          </w:tcPr>
          <w:p w:rsidR="00D03F0A" w:rsidRDefault="00D03F0A">
            <w:r>
              <w:t>Система DHCP обнаружила, что в области отсутствуют IP-адреса, доступные для клиентов BOOTP.</w:t>
            </w:r>
          </w:p>
        </w:tc>
        <w:tc>
          <w:tcPr>
            <w:tcW w:w="4428" w:type="dxa"/>
          </w:tcPr>
          <w:p w:rsidR="00D03F0A" w:rsidRDefault="00D03F0A">
            <w:r>
              <w:t>Расширьте области DHCP, сократите время аренды или уменьшите интервал очистки.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Microsoft.Windows.2008R2.DHCP.Server.Scope.Monitor.LeaseAvailability.2</w:t>
            </w:r>
          </w:p>
        </w:tc>
        <w:tc>
          <w:tcPr>
            <w:tcW w:w="4428" w:type="dxa"/>
          </w:tcPr>
          <w:p w:rsidR="00D03F0A" w:rsidRDefault="00D03F0A">
            <w:r>
              <w:t>Система DHCP определила, что область почти заполнена.</w:t>
            </w:r>
          </w:p>
        </w:tc>
        <w:tc>
          <w:tcPr>
            <w:tcW w:w="4428" w:type="dxa"/>
          </w:tcPr>
          <w:p w:rsidR="00D03F0A" w:rsidRDefault="00D03F0A">
            <w:r>
              <w:t>Расширьте области DHCP, сократите время аренды или уменьшите интервал очистки.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Microsoft.Windows.2008R2.DHCP.Server.Database.Monitor.DatabaseCorrupt</w:t>
            </w:r>
          </w:p>
        </w:tc>
        <w:tc>
          <w:tcPr>
            <w:tcW w:w="4428" w:type="dxa"/>
          </w:tcPr>
          <w:p w:rsidR="00D03F0A" w:rsidRDefault="00D03F0A">
            <w:r>
              <w:t xml:space="preserve">Система DHCP определила, что используемая в данной миграции база данных несовместима </w:t>
            </w:r>
            <w:r>
              <w:lastRenderedPageBreak/>
              <w:t>с используемой версией DHCP.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>Повторно создайте экспорт базы данных DHCP и повторите попытку импорта.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Microsoft.Windows.2008R2.DHCP.Server.Database.Monitor.Migration.1</w:t>
            </w:r>
          </w:p>
        </w:tc>
        <w:tc>
          <w:tcPr>
            <w:tcW w:w="4428" w:type="dxa"/>
          </w:tcPr>
          <w:p w:rsidR="00D03F0A" w:rsidRDefault="00D03F0A">
            <w:r>
              <w:t>Система DHCP определила, что используемая в данной миграции база данных несовместима с используемой версией DHCP.</w:t>
            </w:r>
          </w:p>
        </w:tc>
        <w:tc>
          <w:tcPr>
            <w:tcW w:w="4428" w:type="dxa"/>
          </w:tcPr>
          <w:p w:rsidR="00D03F0A" w:rsidRDefault="00D03F0A">
            <w:r>
              <w:t>Повторно создайте экспорт базы данных DHCP и повторите попытку импорта.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Microsoft.Windows.2008R2.DHCP.Server.IPv4Runtime.Monitor.BOOTPFileConfig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считать таблицу файлов BOOTP из реестра.</w:t>
            </w:r>
          </w:p>
        </w:tc>
        <w:tc>
          <w:tcPr>
            <w:tcW w:w="4428" w:type="dxa"/>
          </w:tcPr>
          <w:p w:rsidR="00D03F0A" w:rsidRDefault="00D03F0A">
            <w:r>
              <w:t>Создайте или добавьте записи в таблице BOOTP.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Microsoft.Windows.2008R2.DHCP.Server.IPv4Runtime.Monitor.DHCPServiceBoundToStaticIP</w:t>
            </w:r>
          </w:p>
        </w:tc>
        <w:tc>
          <w:tcPr>
            <w:tcW w:w="4428" w:type="dxa"/>
          </w:tcPr>
          <w:p w:rsidR="00D03F0A" w:rsidRDefault="00D03F0A">
            <w:r>
              <w:t>У системы DHCP отсутствует статический IP-адрес. Система не сможет обслуживать клиенты, пока адрес не будет настроен.</w:t>
            </w:r>
          </w:p>
        </w:tc>
        <w:tc>
          <w:tcPr>
            <w:tcW w:w="4428" w:type="dxa"/>
          </w:tcPr>
          <w:p w:rsidR="00D03F0A" w:rsidRDefault="00D03F0A">
            <w:r>
              <w:t>Настройте для DHCP-сервера статический адрес.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</w:t>
            </w:r>
            <w:r>
              <w:lastRenderedPageBreak/>
              <w:t>DNSRegistration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 xml:space="preserve">Системе DHCP не </w:t>
            </w:r>
            <w:r>
              <w:lastRenderedPageBreak/>
              <w:t>удалось выполнить олицетворение учетных данных, необходимых для регистраций DNS и динамических обновлений DNS.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 xml:space="preserve">Настройте учетные </w:t>
            </w:r>
            <w:r>
              <w:lastRenderedPageBreak/>
              <w:t>данные олицетворения для динамических обновлений.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Microsoft.Windows.2008R2.DHCP.Server.IPv4Runtime.Monitor.GroupConfig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найти или создать группу "Пользователи DHCP" или локальную группу "Администраторы DHCP".</w:t>
            </w:r>
          </w:p>
        </w:tc>
        <w:tc>
          <w:tcPr>
            <w:tcW w:w="4428" w:type="dxa"/>
          </w:tcPr>
          <w:p w:rsidR="00D03F0A" w:rsidRDefault="00D03F0A">
            <w:r>
              <w:t>Перезапустите службу DHCP-сервера.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Microsoft.Windows.2008R2.DHCP.Server.IPv4Runtime.Monitor.InterfaceNotificationFailed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получить уведомление об изменениях в списке интерфейсов.</w:t>
            </w:r>
          </w:p>
        </w:tc>
        <w:tc>
          <w:tcPr>
            <w:tcW w:w="4428" w:type="dxa"/>
          </w:tcPr>
          <w:p w:rsidR="00D03F0A" w:rsidRDefault="00D03F0A">
            <w:r>
              <w:t>Определите изменения сети DHCP.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Microsoft.Windows.2008R2.DHCP.Server.IPv4Runtime.Monitor.ServiceInitialization.1</w:t>
            </w:r>
          </w:p>
        </w:tc>
        <w:tc>
          <w:tcPr>
            <w:tcW w:w="4428" w:type="dxa"/>
          </w:tcPr>
          <w:p w:rsidR="00D03F0A" w:rsidRDefault="00D03F0A">
            <w:r>
              <w:t xml:space="preserve">Не удалось инициализировать службу DHCP. Сервер не может инициализироваться, пока у </w:t>
            </w:r>
            <w:r>
              <w:lastRenderedPageBreak/>
              <w:t>него не будет настроен статический IP-адрес и правильный параметр конфигурации.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>Перезапустите службу DHCP-сервера.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Microsoft.Windows.2008R2.DHCP.Server.IPv4Runtime.Monitor.ServiceInitialization.2</w:t>
            </w:r>
          </w:p>
        </w:tc>
        <w:tc>
          <w:tcPr>
            <w:tcW w:w="4428" w:type="dxa"/>
          </w:tcPr>
          <w:p w:rsidR="00D03F0A" w:rsidRDefault="00D03F0A">
            <w:r>
              <w:t>Не удалось инициализировать службу DHCP. Сервер не может инициализироваться, пока у него не будет настроен статический IP-адрес и правильные параметры конфигурации.</w:t>
            </w:r>
          </w:p>
        </w:tc>
        <w:tc>
          <w:tcPr>
            <w:tcW w:w="4428" w:type="dxa"/>
          </w:tcPr>
          <w:p w:rsidR="00D03F0A" w:rsidRDefault="00D03F0A">
            <w:r>
              <w:t>Настройте для DHCP-сервера статический IP-адрес.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Microsoft.Windows.2008R2.DHCP.Server.IPv6Runtime.Monitor.StaticIPAssigned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инициализировать один из своих компонентов.</w:t>
            </w:r>
          </w:p>
        </w:tc>
        <w:tc>
          <w:tcPr>
            <w:tcW w:w="4428" w:type="dxa"/>
          </w:tcPr>
          <w:p w:rsidR="00D03F0A" w:rsidRDefault="00D03F0A">
            <w:r>
              <w:t>Настройте для DHCP-сервера статический IP-адрес.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Microsoft.Windows.2008R2.DHCP.Server.Monitor.ActivityLogging</w:t>
            </w:r>
          </w:p>
        </w:tc>
        <w:tc>
          <w:tcPr>
            <w:tcW w:w="4428" w:type="dxa"/>
          </w:tcPr>
          <w:p w:rsidR="00D03F0A" w:rsidRDefault="00D03F0A">
            <w:r>
              <w:t>Для отслеживания изменений конфигураций областей DHCP, фиксируемых администраторами DHCP.</w:t>
            </w:r>
          </w:p>
        </w:tc>
        <w:tc>
          <w:tcPr>
            <w:tcW w:w="4428" w:type="dxa"/>
          </w:tcPr>
          <w:p w:rsidR="00D03F0A" w:rsidRDefault="00D03F0A">
            <w:r>
              <w:t xml:space="preserve">Журнал активности DHCP позволяет отслеживать изменения конфигурации DHCP-сервера. Журнал </w:t>
            </w:r>
            <w:r>
              <w:lastRenderedPageBreak/>
              <w:t>используется для аудита сетевой безопасности и соответствия ИТ-требованиям.</w:t>
            </w:r>
          </w:p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Microsoft.Windows.2008R2.DHCP.Server.Monitor.DelayOffer</w:t>
            </w:r>
          </w:p>
        </w:tc>
        <w:tc>
          <w:tcPr>
            <w:tcW w:w="4428" w:type="dxa"/>
          </w:tcPr>
          <w:p w:rsidR="00D03F0A" w:rsidRDefault="00D03F0A">
            <w:r>
              <w:t>Дополнительный DHCP-сервер не предоставляет клиентам аренду в развертываниях с разделенными областями.</w:t>
            </w:r>
          </w:p>
        </w:tc>
        <w:tc>
          <w:tcPr>
            <w:tcW w:w="4428" w:type="dxa"/>
          </w:tcPr>
          <w:p w:rsidR="00D03F0A" w:rsidRDefault="00D03F0A">
            <w:r>
              <w:t>Настройте правильный префикс подсети и правильную задержку подсети.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Microsoft.Windows.2008R2.DHCP.Server.Monitor.LinkLayerFiltering</w:t>
            </w:r>
          </w:p>
        </w:tc>
        <w:tc>
          <w:tcPr>
            <w:tcW w:w="4428" w:type="dxa"/>
          </w:tcPr>
          <w:p w:rsidR="00D03F0A" w:rsidRDefault="00D03F0A">
            <w:r>
              <w:t>Клиенту не удалось получить аренду от DHCP-сервера из-за неправильной настройки фильтрации канального уровня.</w:t>
            </w:r>
          </w:p>
        </w:tc>
        <w:tc>
          <w:tcPr>
            <w:tcW w:w="4428" w:type="dxa"/>
          </w:tcPr>
          <w:p w:rsidR="00D03F0A" w:rsidRDefault="00D03F0A">
            <w:r>
              <w:t>Для получения необходимых результатов необходимо добавить или удалить MAC-адрес в списке разрешенных или запрещенных адресов.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Microsoft.Windows.2008R2.DHCP.Server.Monitor.NameProtectio</w:t>
            </w:r>
            <w:r>
              <w:lastRenderedPageBreak/>
              <w:t>n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 xml:space="preserve">В регистрации </w:t>
            </w:r>
            <w:r>
              <w:lastRenderedPageBreak/>
              <w:t>DNS для DHCP-клиента отказано, так как имя уже зарегистрировано в DNS компьютером, работающим под управлением операционной системы, отличной от Windows.</w:t>
            </w:r>
          </w:p>
          <w:p w:rsidR="00D03F0A" w:rsidRDefault="00D03F0A"/>
        </w:tc>
        <w:tc>
          <w:tcPr>
            <w:tcW w:w="4428" w:type="dxa"/>
          </w:tcPr>
          <w:p w:rsidR="00D03F0A" w:rsidRDefault="00D03F0A">
            <w:r>
              <w:lastRenderedPageBreak/>
              <w:t xml:space="preserve">Настройте </w:t>
            </w:r>
            <w:r>
              <w:lastRenderedPageBreak/>
              <w:t>уникальное полное доменное имя для DHCP-клиента, чтобы в ходе регистрации DNS DHCP-сервер обновил записи DNS с использованием уникального полного доменного имени, IP-адреса и уникального идентификатора DHCID.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Microsoft.Windows.2008R2.DHCP.Server.Monitor.System</w:t>
            </w:r>
          </w:p>
        </w:tc>
        <w:tc>
          <w:tcPr>
            <w:tcW w:w="4428" w:type="dxa"/>
          </w:tcPr>
          <w:p w:rsidR="00D03F0A" w:rsidRDefault="00D03F0A">
            <w:r>
              <w:t xml:space="preserve">UDP-порт 67или 546 используется другим процессом или приложением, что мешает соответственно DHCP- или DHCPv6-серверу использовать </w:t>
            </w:r>
            <w:r>
              <w:lastRenderedPageBreak/>
              <w:t>его.</w:t>
            </w:r>
          </w:p>
          <w:p w:rsidR="00D03F0A" w:rsidRDefault="00D03F0A">
            <w:r>
              <w:t>Для альтернативного DNS-сервера в интерфейсе DHCP-сервера указан недопустимый адрес DNS-сервера.</w:t>
            </w:r>
          </w:p>
          <w:p w:rsidR="00D03F0A" w:rsidRDefault="00D03F0A"/>
        </w:tc>
        <w:tc>
          <w:tcPr>
            <w:tcW w:w="4428" w:type="dxa"/>
          </w:tcPr>
          <w:p w:rsidR="00D03F0A" w:rsidRDefault="00D03F0A">
            <w:r>
              <w:lastRenderedPageBreak/>
              <w:t>Привяжите службу DHCP-сервера к UDP-порту 67</w:t>
            </w:r>
          </w:p>
          <w:p w:rsidR="00D03F0A" w:rsidRDefault="00D03F0A">
            <w:r>
              <w:t>Привяжите службу DHCPv6-сервера к UDP-порту 546</w:t>
            </w:r>
          </w:p>
          <w:p w:rsidR="00D03F0A" w:rsidRDefault="00D03F0A">
            <w:r>
              <w:t xml:space="preserve">Настройте </w:t>
            </w:r>
            <w:r>
              <w:lastRenderedPageBreak/>
              <w:t>для альтернативного DNS-сервера допустимый адрес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Microsoft.Windows.2008R2.DHCP.Server.Role.Monitor.DependentServiceHealth</w:t>
            </w:r>
          </w:p>
        </w:tc>
        <w:tc>
          <w:tcPr>
            <w:tcW w:w="4428" w:type="dxa"/>
          </w:tcPr>
          <w:p w:rsidR="00D03F0A" w:rsidRDefault="00D03F0A">
            <w:r>
              <w:t>Не удается инициализировать систему DHCP из-за сбоя одной или нескольких служб, от которых она зависит.</w:t>
            </w:r>
          </w:p>
        </w:tc>
        <w:tc>
          <w:tcPr>
            <w:tcW w:w="4428" w:type="dxa"/>
          </w:tcPr>
          <w:p w:rsidR="00D03F0A" w:rsidRDefault="00D03F0A">
            <w:r>
              <w:t>Отключите прокси-клиент Winsock на DHCP-сервере.</w:t>
            </w:r>
          </w:p>
          <w:p w:rsidR="00D03F0A" w:rsidRDefault="00D03F0A">
            <w:r>
              <w:t>Перезапустите службу DHCP-сервера.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Microsoft.Windows.2008R2.DHCP.Server.Role.Monitor.ServiceInitialized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инициализировать один из своих компонентов.</w:t>
            </w:r>
          </w:p>
        </w:tc>
        <w:tc>
          <w:tcPr>
            <w:tcW w:w="4428" w:type="dxa"/>
          </w:tcPr>
          <w:p w:rsidR="00D03F0A" w:rsidRDefault="00D03F0A">
            <w:r>
              <w:t>Перезапустите службу DHCPv6-сервера.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Microsoft.Windows.2008R2.DHCP.Server.Scope.Monitor.OrphanedEntry</w:t>
            </w:r>
          </w:p>
        </w:tc>
        <w:tc>
          <w:tcPr>
            <w:tcW w:w="4428" w:type="dxa"/>
          </w:tcPr>
          <w:p w:rsidR="00D03F0A" w:rsidRDefault="00D03F0A">
            <w:r>
              <w:t xml:space="preserve">В системе DHCP из-за удаления класса или определения параметра имеются потерянные записи базы </w:t>
            </w:r>
            <w:r>
              <w:lastRenderedPageBreak/>
              <w:t>данных.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>Проведите сверку области DHCP.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Microsoft.Windows.2008R2.DHCP.Server.Scope.Monitor.UnknownScopeOption</w:t>
            </w:r>
          </w:p>
        </w:tc>
        <w:tc>
          <w:tcPr>
            <w:tcW w:w="4428" w:type="dxa"/>
          </w:tcPr>
          <w:p w:rsidR="00D03F0A" w:rsidRDefault="00D03F0A">
            <w:r>
              <w:t>Система DHCP получила от клиента неизвестный параметр.</w:t>
            </w:r>
          </w:p>
        </w:tc>
        <w:tc>
          <w:tcPr>
            <w:tcW w:w="4428" w:type="dxa"/>
          </w:tcPr>
          <w:p w:rsidR="00D03F0A" w:rsidRDefault="00D03F0A">
            <w:r>
              <w:t>Настройте параметры DHCP на сервере в соответствии с клиентскими.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Microsoft.Windows.2008R2.DHCP.Server.IPv4Runtime.Monitor.Auditing.1</w:t>
            </w:r>
          </w:p>
        </w:tc>
        <w:tc>
          <w:tcPr>
            <w:tcW w:w="4428" w:type="dxa"/>
          </w:tcPr>
          <w:p w:rsidR="00D03F0A" w:rsidRDefault="00D03F0A">
            <w:r>
              <w:t>Система DHCP определила, что запись в журнал аудита невозможна, так как он полон или недоступен.</w:t>
            </w:r>
          </w:p>
        </w:tc>
        <w:tc>
          <w:tcPr>
            <w:tcW w:w="4428" w:type="dxa"/>
          </w:tcPr>
          <w:p w:rsidR="00D03F0A" w:rsidRDefault="00D03F0A">
            <w:r>
              <w:t>Измените путь к журналу аудита.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Microsoft.Windows.2008R2.DHCP.Server.IPv4Runtime.Monitor.Auditing.2</w:t>
            </w:r>
          </w:p>
        </w:tc>
        <w:tc>
          <w:tcPr>
            <w:tcW w:w="4428" w:type="dxa"/>
          </w:tcPr>
          <w:p w:rsidR="00D03F0A" w:rsidRDefault="00D03F0A">
            <w:r>
              <w:t>Система DHCP определила, что запись в журнал аудита невозможна, так как он полон или недоступен.</w:t>
            </w:r>
          </w:p>
        </w:tc>
        <w:tc>
          <w:tcPr>
            <w:tcW w:w="4428" w:type="dxa"/>
          </w:tcPr>
          <w:p w:rsidR="00D03F0A" w:rsidRDefault="00D03F0A">
            <w:r>
              <w:t>Измените путь к журналу аудита.</w:t>
            </w:r>
          </w:p>
          <w:p w:rsidR="00D03F0A" w:rsidRDefault="00D03F0A">
            <w:r>
              <w:t>Удалите старые файлы журналов аудита или увеличьте максимальный размер журнала аудита.</w:t>
            </w:r>
          </w:p>
          <w:p w:rsidR="00D03F0A" w:rsidRDefault="00D03F0A">
            <w:r>
              <w:t xml:space="preserve">Предоставьте учетной записи службы DHCP </w:t>
            </w:r>
            <w:r>
              <w:lastRenderedPageBreak/>
              <w:t>разрешения для файлов и папок журналов аудита.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Microsoft.Windows.2008R2.DHCP.Server.IPv4Runtime.Monitor.Auditing.3</w:t>
            </w:r>
          </w:p>
        </w:tc>
        <w:tc>
          <w:tcPr>
            <w:tcW w:w="4428" w:type="dxa"/>
          </w:tcPr>
          <w:p w:rsidR="00D03F0A" w:rsidRDefault="00D03F0A">
            <w:r>
              <w:t>Система DHCP определила, что запись в журнал аудита невозможна, так как он полон или недоступен.</w:t>
            </w:r>
          </w:p>
        </w:tc>
        <w:tc>
          <w:tcPr>
            <w:tcW w:w="4428" w:type="dxa"/>
          </w:tcPr>
          <w:p w:rsidR="00D03F0A" w:rsidRDefault="00D03F0A">
            <w:r>
              <w:t>Предоставьте учетной записи службы DHCP разрешения для файлов и папок журналов аудита.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Microsoft.Windows.2008R2.DHCP.Server.IPv4Runtime.Monitor.AuthorizationAndConflicts</w:t>
            </w:r>
          </w:p>
        </w:tc>
        <w:tc>
          <w:tcPr>
            <w:tcW w:w="4428" w:type="dxa"/>
          </w:tcPr>
          <w:p w:rsidR="00D03F0A" w:rsidRDefault="00D03F0A">
            <w:r>
              <w:t>Система DHCP определила, что сервер не авторизован на предоставление аренды клиентам в домене, или что существует конфликт с другим авторизованным DHCP-сервером в рабочей группе.</w:t>
            </w:r>
          </w:p>
        </w:tc>
        <w:tc>
          <w:tcPr>
            <w:tcW w:w="4428" w:type="dxa"/>
          </w:tcPr>
          <w:p w:rsidR="00D03F0A" w:rsidRDefault="00D03F0A">
            <w:r>
              <w:t>Выполните авторизацию DHCP-сервера или удалите прочие активные DHCP-серверы.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Microsoft.Windows.2008R2.DHCP.Server.IPv4Runtime.Monitor.RogueDetection.1</w:t>
            </w:r>
          </w:p>
        </w:tc>
        <w:tc>
          <w:tcPr>
            <w:tcW w:w="4428" w:type="dxa"/>
          </w:tcPr>
          <w:p w:rsidR="00D03F0A" w:rsidRDefault="00D03F0A">
            <w:r>
              <w:t xml:space="preserve">Система DHCP </w:t>
            </w:r>
            <w:r>
              <w:lastRenderedPageBreak/>
              <w:t>обнаружила в сети другой DHCP-сервер.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>Выполните авторизаци</w:t>
            </w:r>
            <w:r>
              <w:lastRenderedPageBreak/>
              <w:t>ю DHCP-сервера.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Microsoft.Windows.2008R2.DHCP.Server.IPv4Runtime.Monitor.RogueDetection.2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удается авторизовать сервер. Сервер должен быть авторизован в доменных службах Active Directory.</w:t>
            </w:r>
          </w:p>
        </w:tc>
        <w:tc>
          <w:tcPr>
            <w:tcW w:w="4428" w:type="dxa"/>
          </w:tcPr>
          <w:p w:rsidR="00D03F0A" w:rsidRDefault="00D03F0A">
            <w:r>
              <w:t>Выявите и устраните все проблемы сетевого подключения.</w:t>
            </w:r>
          </w:p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Microsoft.Windows.2008R2.DHCP.Server.IPv6Runtime.Monitor.Auditing</w:t>
            </w:r>
          </w:p>
        </w:tc>
        <w:tc>
          <w:tcPr>
            <w:tcW w:w="4428" w:type="dxa"/>
          </w:tcPr>
          <w:p w:rsidR="00D03F0A" w:rsidRDefault="00D03F0A">
            <w:r>
              <w:t>Система DHCPv6 определила, что запись в журнал аудита невозможна, так как он полон или недоступен.</w:t>
            </w:r>
          </w:p>
        </w:tc>
        <w:tc>
          <w:tcPr>
            <w:tcW w:w="4428" w:type="dxa"/>
          </w:tcPr>
          <w:p w:rsidR="00D03F0A" w:rsidRDefault="00D03F0A">
            <w:r>
              <w:t>Удалите старые файлы журналов аудита или увеличьте максимальный размер журнала аудита.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6133"/>
        <w:gridCol w:w="1825"/>
        <w:gridCol w:w="854"/>
      </w:tblGrid>
      <w:tr w:rsidR="00D03F0A" w:rsidTr="00237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ПРАВИЛА СБОРА ДАННЫХ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Назначение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Примечания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Microsoft.Windows.2008R2.DHCP.Server.Database.Collect.BackupPathFail</w:t>
            </w:r>
          </w:p>
        </w:tc>
        <w:tc>
          <w:tcPr>
            <w:tcW w:w="4428" w:type="dxa"/>
          </w:tcPr>
          <w:p w:rsidR="00D03F0A" w:rsidRDefault="00D03F0A">
            <w:r>
              <w:t xml:space="preserve">Резервное копирование базы данных DHCP 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Microsoft.Windows.2008R2.DHCP.Server.Database.Collect.CleanupComplete</w:t>
            </w:r>
          </w:p>
        </w:tc>
        <w:tc>
          <w:tcPr>
            <w:tcW w:w="4428" w:type="dxa"/>
          </w:tcPr>
          <w:p w:rsidR="00D03F0A" w:rsidRDefault="00D03F0A">
            <w:r>
              <w:t>Резервное копирование базы данных DHCP завершено.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Microsoft.Windows.2008R2.DHCP.Server.Database.Collect.CleanupStarted</w:t>
            </w:r>
          </w:p>
        </w:tc>
        <w:tc>
          <w:tcPr>
            <w:tcW w:w="4428" w:type="dxa"/>
          </w:tcPr>
          <w:p w:rsidR="00D03F0A" w:rsidRDefault="00D03F0A">
            <w:r>
              <w:t>Резервное копирование базы данных DHCP начато.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Microsoft.Windows.2008R2.DHCP.Server.Database.Collect.ConversionInProgress</w:t>
            </w:r>
          </w:p>
        </w:tc>
        <w:tc>
          <w:tcPr>
            <w:tcW w:w="4428" w:type="dxa"/>
          </w:tcPr>
          <w:p w:rsidR="00D03F0A" w:rsidRDefault="00D03F0A">
            <w:r>
              <w:t>Идет преобразование базы данных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Microsoft.Windows.2008R2.DHCP.Server.Database.Collect.ConversionRequired</w:t>
            </w:r>
          </w:p>
        </w:tc>
        <w:tc>
          <w:tcPr>
            <w:tcW w:w="4428" w:type="dxa"/>
          </w:tcPr>
          <w:p w:rsidR="00D03F0A" w:rsidRDefault="00D03F0A">
            <w:r>
              <w:t>Необходимо преобразование базы данных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Microsoft.Windows.2008R2.DHCP.Server.Database.Collect.DatabaseBackupFail</w:t>
            </w:r>
          </w:p>
        </w:tc>
        <w:tc>
          <w:tcPr>
            <w:tcW w:w="4428" w:type="dxa"/>
          </w:tcPr>
          <w:p w:rsidR="00D03F0A" w:rsidRDefault="00D03F0A">
            <w:r>
              <w:t>Сбой резервного копирования базы данных.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Microsoft.Windows.2008R2.DHCP.Server.Database.Collect.DBCleanup</w:t>
            </w:r>
          </w:p>
        </w:tc>
        <w:tc>
          <w:tcPr>
            <w:tcW w:w="4428" w:type="dxa"/>
          </w:tcPr>
          <w:p w:rsidR="00D03F0A" w:rsidRDefault="00D03F0A">
            <w:r>
              <w:t>Очистка базы данных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Microsoft.Windows.2008R2.DHCP.Server.Database.Collect.DBLoadFail</w:t>
            </w:r>
          </w:p>
        </w:tc>
        <w:tc>
          <w:tcPr>
            <w:tcW w:w="4428" w:type="dxa"/>
          </w:tcPr>
          <w:p w:rsidR="00D03F0A" w:rsidRDefault="00D03F0A">
            <w:r>
              <w:t>Сбой при загрузке базы данных.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Microsoft.Windows.2008R2.DHCP.Server.Database.Collect.DBPathFail</w:t>
            </w:r>
          </w:p>
        </w:tc>
        <w:tc>
          <w:tcPr>
            <w:tcW w:w="4428" w:type="dxa"/>
          </w:tcPr>
          <w:p w:rsidR="00D03F0A" w:rsidRDefault="00D03F0A">
            <w:r>
              <w:t>Ошибка в пути к базе данных.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Microsoft.Windows.2008R2.DHCP.Server.Database.Collect.InitFail</w:t>
            </w:r>
          </w:p>
        </w:tc>
        <w:tc>
          <w:tcPr>
            <w:tcW w:w="4428" w:type="dxa"/>
          </w:tcPr>
          <w:p w:rsidR="00D03F0A" w:rsidRDefault="00D03F0A">
            <w:r>
              <w:t>Сбой инициализации базы данных.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Microsoft.Windows.2008R2.DHCP.Server.Database.Collect.JetErrors</w:t>
            </w:r>
          </w:p>
        </w:tc>
        <w:tc>
          <w:tcPr>
            <w:tcW w:w="4428" w:type="dxa"/>
          </w:tcPr>
          <w:p w:rsidR="00D03F0A" w:rsidRDefault="00D03F0A">
            <w:r>
              <w:t>Имеются ошибки базы данных Jet.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Microsoft.Windows.2008R2.DHCP.Server.Database.Collect.JetWarnings</w:t>
            </w:r>
          </w:p>
        </w:tc>
        <w:tc>
          <w:tcPr>
            <w:tcW w:w="4428" w:type="dxa"/>
          </w:tcPr>
          <w:p w:rsidR="00D03F0A" w:rsidRDefault="00D03F0A">
            <w:r>
              <w:t>Имеются предупреждения базы данных Jet.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Microsoft.Windows.2008R2.DHCP.Server.Database.Collect.RestoreCompleted</w:t>
            </w:r>
          </w:p>
        </w:tc>
        <w:tc>
          <w:tcPr>
            <w:tcW w:w="4428" w:type="dxa"/>
          </w:tcPr>
          <w:p w:rsidR="00D03F0A" w:rsidRDefault="00D03F0A">
            <w:r>
              <w:t>Восстановление базы данных завершено.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Microsoft.Windows.2008R2.DHCP.Server.Database.Collect.RestoreFailed</w:t>
            </w:r>
          </w:p>
        </w:tc>
        <w:tc>
          <w:tcPr>
            <w:tcW w:w="4428" w:type="dxa"/>
          </w:tcPr>
          <w:p w:rsidR="00D03F0A" w:rsidRDefault="00D03F0A">
            <w:r>
              <w:t xml:space="preserve">Сбой восстановления </w:t>
            </w:r>
            <w:r>
              <w:lastRenderedPageBreak/>
              <w:t>базы данных.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Microsoft.Windows.2008R2.DHCP.Server.IPv4Runtime.Collect.AuditLogAppendFailed</w:t>
            </w:r>
          </w:p>
        </w:tc>
        <w:tc>
          <w:tcPr>
            <w:tcW w:w="4428" w:type="dxa"/>
          </w:tcPr>
          <w:p w:rsidR="00D03F0A" w:rsidRDefault="00D03F0A">
            <w:r>
              <w:t>Сбой при добавлении в журнал аудита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Microsoft.Windows.2008R2.DHCP.Server.IPv4Runtime.Collect.AuditLogInitFailed</w:t>
            </w:r>
          </w:p>
        </w:tc>
        <w:tc>
          <w:tcPr>
            <w:tcW w:w="4428" w:type="dxa"/>
          </w:tcPr>
          <w:p w:rsidR="00D03F0A" w:rsidRDefault="00D03F0A">
            <w:r>
              <w:t>Сбой инициализации журнала аудита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Microsoft.Windows.2008R2.DHCP.Server.IPv4Runtime.Collect.AuditLogMoveFailed</w:t>
            </w:r>
          </w:p>
        </w:tc>
        <w:tc>
          <w:tcPr>
            <w:tcW w:w="4428" w:type="dxa"/>
          </w:tcPr>
          <w:p w:rsidR="00D03F0A" w:rsidRDefault="00D03F0A">
            <w:r>
              <w:t>Сбой перемещения журнала аудита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Microsoft.Windows.2008R2.DHCP.Server.IPv4Runtime.Collect.AuthorizedAndStarted</w:t>
            </w:r>
          </w:p>
        </w:tc>
        <w:tc>
          <w:tcPr>
            <w:tcW w:w="4428" w:type="dxa"/>
          </w:tcPr>
          <w:p w:rsidR="00D03F0A" w:rsidRDefault="00D03F0A">
            <w:r>
              <w:t>Служба DHCP-сервера авторизована и запущена.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Microsoft.Windows.2008R2.DHCP.Server.IPv4Runtime.Collect.BadAuditPath</w:t>
            </w:r>
          </w:p>
        </w:tc>
        <w:tc>
          <w:tcPr>
            <w:tcW w:w="4428" w:type="dxa"/>
          </w:tcPr>
          <w:p w:rsidR="00D03F0A" w:rsidRDefault="00D03F0A">
            <w:r>
              <w:t>DHCP-серверу не удается получить доступ к пути файла аудита.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Microsoft.Windows.2008R2.DHCP.Server.IPv4Runtime.Collect.BOOTPFileFailed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считать таблицу файлов DHCP BOOTP из реестра.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Microsoft.Windows.2008R2.DHCP.Server.IPv4Runtime.Collect.CalloutLoadException</w:t>
            </w:r>
          </w:p>
        </w:tc>
        <w:tc>
          <w:tcPr>
            <w:tcW w:w="4428" w:type="dxa"/>
          </w:tcPr>
          <w:p w:rsidR="00D03F0A" w:rsidRDefault="00D03F0A">
            <w:r>
              <w:t>Установленный файл библиотеки DLL внешнего вызова вызывает исключение.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Microsoft.Windows.2008R2.DHCP.Server.IPv4Runtime.Collect.CalloutLoadFailed</w:t>
            </w:r>
          </w:p>
        </w:tc>
        <w:tc>
          <w:tcPr>
            <w:tcW w:w="4428" w:type="dxa"/>
          </w:tcPr>
          <w:p w:rsidR="00D03F0A" w:rsidRDefault="00D03F0A">
            <w:r>
              <w:t xml:space="preserve">DHCP-серверу не удается загрузить файл библиотеки DLL </w:t>
            </w:r>
            <w:r>
              <w:lastRenderedPageBreak/>
              <w:t>внешнего вызова.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Microsoft.Windows.2008R2.DHCP.Server.IPv4Runtime.Collect.CalloutLoadSuccess</w:t>
            </w:r>
          </w:p>
        </w:tc>
        <w:tc>
          <w:tcPr>
            <w:tcW w:w="4428" w:type="dxa"/>
          </w:tcPr>
          <w:p w:rsidR="00D03F0A" w:rsidRDefault="00D03F0A">
            <w:r>
              <w:t>Библиотека DLL внешнего вызова успешно загружена.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Microsoft.Windows.2008R2.DHCP.Server.IPv4Runtime.Collect.ClientCleanup</w:t>
            </w:r>
          </w:p>
        </w:tc>
        <w:tc>
          <w:tcPr>
            <w:tcW w:w="4428" w:type="dxa"/>
          </w:tcPr>
          <w:p w:rsidR="00D03F0A" w:rsidRDefault="00D03F0A">
            <w:r>
              <w:t>При очистке клиентских записей в состоянии ожидания возникает ошибка.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Microsoft.Windows.2008R2.DHCP.Server.IPv4Runtime.Collect.ConfigBackup</w:t>
            </w:r>
          </w:p>
        </w:tc>
        <w:tc>
          <w:tcPr>
            <w:tcW w:w="4428" w:type="dxa"/>
          </w:tcPr>
          <w:p w:rsidR="00D03F0A" w:rsidRDefault="00D03F0A">
            <w:r>
              <w:t>При резервном копировании реестра возникает ошибка.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Microsoft.Windows.2008R2.DHCP.Server.IPv4Runtime.Collect.DHCPLocalGroupFailed</w:t>
            </w:r>
          </w:p>
        </w:tc>
        <w:tc>
          <w:tcPr>
            <w:tcW w:w="4428" w:type="dxa"/>
          </w:tcPr>
          <w:p w:rsidR="00D03F0A" w:rsidRDefault="00D03F0A">
            <w:r>
              <w:t>DHCP-серверу не удается создать или считать группу локальных пользователей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Microsoft.Windows.2008R2.DHCP.Server.IPv4Runtime.Collect.DomainAuthorized</w:t>
            </w:r>
          </w:p>
        </w:tc>
        <w:tc>
          <w:tcPr>
            <w:tcW w:w="4428" w:type="dxa"/>
          </w:tcPr>
          <w:p w:rsidR="00D03F0A" w:rsidRDefault="00D03F0A">
            <w:r>
              <w:t>Система DHCP авторизована в домене.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Microsoft.Windows.2008R2.DHCP.Server.IPv4Runtime.Collect.DomainAuthorizedAndStarted</w:t>
            </w:r>
          </w:p>
        </w:tc>
        <w:tc>
          <w:tcPr>
            <w:tcW w:w="4428" w:type="dxa"/>
          </w:tcPr>
          <w:p w:rsidR="00D03F0A" w:rsidRDefault="00D03F0A">
            <w:r>
              <w:t>Система DHCP авторизована в домене и обслуживает клиентов.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Microsoft.Windows.2008R2.DHCP.Server.IPv4Runtime.Collect.DomainError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удается найти домен.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Microsoft.Windows.2008R2.DHCP.Server.IPv4Runtime.Collect.Do</w:t>
            </w:r>
            <w:r>
              <w:lastRenderedPageBreak/>
              <w:t>mainNotAuthorized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 xml:space="preserve">Система DHCP </w:t>
            </w:r>
            <w:r>
              <w:lastRenderedPageBreak/>
              <w:t>не авторизована в домене.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Microsoft.Windows.2008R2.DHCP.Server.IPv4Runtime.Collect.DomainUnauthorized</w:t>
            </w:r>
          </w:p>
        </w:tc>
        <w:tc>
          <w:tcPr>
            <w:tcW w:w="4428" w:type="dxa"/>
          </w:tcPr>
          <w:p w:rsidR="00D03F0A" w:rsidRDefault="00D03F0A">
            <w:r>
              <w:t>Система DHCP не авторизована в домене.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Microsoft.Windows.2008R2.DHCP.Server.IPv4Runtime.Collect.DomainUnchecked</w:t>
            </w:r>
          </w:p>
        </w:tc>
        <w:tc>
          <w:tcPr>
            <w:tcW w:w="4428" w:type="dxa"/>
          </w:tcPr>
          <w:p w:rsidR="00D03F0A" w:rsidRDefault="00D03F0A">
            <w:r>
              <w:t>Система DHCP не определила авторизацию в домене.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Microsoft.Windows.2008R2.DHCP.Server.IPv4Runtime.Collect.DomainUpgraded</w:t>
            </w:r>
          </w:p>
        </w:tc>
        <w:tc>
          <w:tcPr>
            <w:tcW w:w="4428" w:type="dxa"/>
          </w:tcPr>
          <w:p w:rsidR="00D03F0A" w:rsidRDefault="00D03F0A">
            <w:r>
              <w:t>Система DHCP была недавно обновлена и авторизована для запуска в домене.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Microsoft.Windows.2008R2.DHCP.Server.IPv4Runtime.Collect.DSFailed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связаться с контроллером домена.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Microsoft.Windows.2008R2.DHCP.Server.IPv4Runtime.Collect.DynamicAddress</w:t>
            </w:r>
          </w:p>
        </w:tc>
        <w:tc>
          <w:tcPr>
            <w:tcW w:w="4428" w:type="dxa"/>
          </w:tcPr>
          <w:p w:rsidR="00D03F0A" w:rsidRDefault="00D03F0A">
            <w:r>
              <w:t>Система DHCP обнаружила динамический IP-адрес.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Microsoft.Windows.2008R2.DHCP.Server.IPv4Runtime.Collect.GlobalBOOTPFileNameFailed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считать имя глобального файла BOOTP из реестра.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Microsoft.Windows.2008R2.DHCP.Server.IPv4Runtime.Collect.InitFailed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удалось инициализировать параметр своей конфигурации.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Microsoft.Windows.2008R2.DHCP.Server.IPv4Runtime.Collect.InterfaceNotificationFailed</w:t>
            </w:r>
          </w:p>
        </w:tc>
        <w:tc>
          <w:tcPr>
            <w:tcW w:w="4428" w:type="dxa"/>
          </w:tcPr>
          <w:p w:rsidR="00D03F0A" w:rsidRDefault="00D03F0A">
            <w:r>
              <w:t xml:space="preserve">Система DHCP обнаружила </w:t>
            </w:r>
            <w:r>
              <w:lastRenderedPageBreak/>
              <w:t>проблему, связанную с уведомлениями интерфейса.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Microsoft.Windows.2008R2.DHCP.Server.IPv4Runtime.Collect.NetworkFailure</w:t>
            </w:r>
          </w:p>
        </w:tc>
        <w:tc>
          <w:tcPr>
            <w:tcW w:w="4428" w:type="dxa"/>
          </w:tcPr>
          <w:p w:rsidR="00D03F0A" w:rsidRDefault="00D03F0A">
            <w:r>
              <w:t>Сбой сетевого подключения.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Microsoft.Windows.2008R2.DHCP.Server.IPv4Runtime.Collect.OtherServer</w:t>
            </w:r>
          </w:p>
        </w:tc>
        <w:tc>
          <w:tcPr>
            <w:tcW w:w="4428" w:type="dxa"/>
          </w:tcPr>
          <w:p w:rsidR="00D03F0A" w:rsidRDefault="00D03F0A">
            <w:r>
              <w:t>DHCP-сервер в рабочей группе обнаружил доменный сервер.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Microsoft.Windows.2008R2.DHCP.Server.IPv4Runtime.Collect.PingFailed</w:t>
            </w:r>
          </w:p>
        </w:tc>
        <w:tc>
          <w:tcPr>
            <w:tcW w:w="4428" w:type="dxa"/>
          </w:tcPr>
          <w:p w:rsidR="00D03F0A" w:rsidRDefault="00D03F0A">
            <w:r>
              <w:t>DHCP-серверу не удалось проверить связь с новым адресом.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Microsoft.Windows.2008R2.DHCP.Server.IPv4Runtime.Collect.RegistryRestoreFailed</w:t>
            </w:r>
          </w:p>
        </w:tc>
        <w:tc>
          <w:tcPr>
            <w:tcW w:w="4428" w:type="dxa"/>
          </w:tcPr>
          <w:p w:rsidR="00D03F0A" w:rsidRDefault="00D03F0A">
            <w:r>
              <w:t>При восстановлении конфигурации реестра DHCP возникли ошибки.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Microsoft.Windows.2008R2.DHCP.Server.IPv4Runtime.Collect.RogueServerDetected</w:t>
            </w:r>
          </w:p>
        </w:tc>
        <w:tc>
          <w:tcPr>
            <w:tcW w:w="4428" w:type="dxa"/>
          </w:tcPr>
          <w:p w:rsidR="00D03F0A" w:rsidRDefault="00D03F0A">
            <w:r>
              <w:t>Система DHCP обнаружила в сети неавторизованный DHCP-сервер.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Microsoft.Windows.2008R2.DHCP.Server.IPv4Runtime.Collect.Upgraded</w:t>
            </w:r>
          </w:p>
        </w:tc>
        <w:tc>
          <w:tcPr>
            <w:tcW w:w="4428" w:type="dxa"/>
          </w:tcPr>
          <w:p w:rsidR="00D03F0A" w:rsidRDefault="00D03F0A">
            <w:r>
              <w:t>Система DHCP была недавно обновлена и авторизована для запуска.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Microsoft.Windows.2008R2.DHCP.Server.IPv4Runtime.Collect.WinsockFailed</w:t>
            </w:r>
          </w:p>
        </w:tc>
        <w:tc>
          <w:tcPr>
            <w:tcW w:w="4428" w:type="dxa"/>
          </w:tcPr>
          <w:p w:rsidR="00D03F0A" w:rsidRDefault="00D03F0A">
            <w:r>
              <w:t>Не удалось инициализировать Winsock.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Microsoft.Windows.2008R2.DHCP.Server.IPv4Runtime.CollectCalloutFailed</w:t>
            </w:r>
          </w:p>
        </w:tc>
        <w:tc>
          <w:tcPr>
            <w:tcW w:w="4428" w:type="dxa"/>
          </w:tcPr>
          <w:p w:rsidR="00D03F0A" w:rsidRDefault="00D03F0A">
            <w:r>
              <w:t xml:space="preserve">При внешнем вызове </w:t>
            </w:r>
            <w:r>
              <w:lastRenderedPageBreak/>
              <w:t>установленного файла библиотеки DLL внешнего вызова возникает исключение.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Microsoft.Windows.2008R2.DHCP.Server.IPv4Runtime.CollectNotAuthorized</w:t>
            </w:r>
          </w:p>
        </w:tc>
        <w:tc>
          <w:tcPr>
            <w:tcW w:w="4428" w:type="dxa"/>
          </w:tcPr>
          <w:p w:rsidR="00D03F0A" w:rsidRDefault="00D03F0A">
            <w:r>
              <w:t>DHCP-сервер не авторизован для запуска.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Microsoft.Windows.2008R2.DHCP.Server.IPv4Runtime.CollectUnauthorized</w:t>
            </w:r>
          </w:p>
        </w:tc>
        <w:tc>
          <w:tcPr>
            <w:tcW w:w="4428" w:type="dxa"/>
          </w:tcPr>
          <w:p w:rsidR="00D03F0A" w:rsidRDefault="00D03F0A">
            <w:r>
              <w:t>Система DHCP не авторизована.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Microsoft.Windows.2008R2.DHCP.Server.IPv4Runtime.CollectWrongDNSCreds</w:t>
            </w:r>
          </w:p>
        </w:tc>
        <w:tc>
          <w:tcPr>
            <w:tcW w:w="4428" w:type="dxa"/>
          </w:tcPr>
          <w:p w:rsidR="00D03F0A" w:rsidRDefault="00D03F0A">
            <w:r>
              <w:t>DHCP-серверу не удается использовать учетные данные, предоставленные для регистраций DNS.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Microsoft.Windows.2008R2.DHCP.Server.IPv4Runtime.NoCredsOnDC</w:t>
            </w:r>
          </w:p>
        </w:tc>
        <w:tc>
          <w:tcPr>
            <w:tcW w:w="4428" w:type="dxa"/>
          </w:tcPr>
          <w:p w:rsidR="00D03F0A" w:rsidRDefault="00D03F0A">
            <w:r>
              <w:t>Система DHCP работает на контроллере домена, но не имеет специальных учетных данных для регистрации сведений DNS.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Microsoft.Windows.2008R2.DHCP.Server.IPv4Runtime.SBSOtherServer</w:t>
            </w:r>
          </w:p>
        </w:tc>
        <w:tc>
          <w:tcPr>
            <w:tcW w:w="4428" w:type="dxa"/>
          </w:tcPr>
          <w:p w:rsidR="00D03F0A" w:rsidRDefault="00D03F0A">
            <w:r>
              <w:t>DHCP-сервер SBS обнаружил другой DHCP-сервер.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Microsoft.Windows.2008R2.DHCP.Server.IPv6Runtime.CollectEvents</w:t>
            </w:r>
          </w:p>
        </w:tc>
        <w:tc>
          <w:tcPr>
            <w:tcW w:w="4428" w:type="dxa"/>
          </w:tcPr>
          <w:p w:rsidR="00D03F0A" w:rsidRDefault="00D03F0A">
            <w:r>
              <w:t>События DHCP-сервера времени выполнения.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Microsoft.Windows.2008R2.DHCP.Server.IPv6Scope.CollectEvents</w:t>
            </w:r>
          </w:p>
        </w:tc>
        <w:tc>
          <w:tcPr>
            <w:tcW w:w="4428" w:type="dxa"/>
          </w:tcPr>
          <w:p w:rsidR="00D03F0A" w:rsidRDefault="00D03F0A">
            <w:r>
              <w:t>События области IPv6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Microsoft.Windows.2008R2.DHCP.Server.NAP.Collect.IASHelperConnectFailure</w:t>
            </w:r>
          </w:p>
        </w:tc>
        <w:tc>
          <w:tcPr>
            <w:tcW w:w="4428" w:type="dxa"/>
          </w:tcPr>
          <w:p w:rsidR="00D03F0A" w:rsidRDefault="00D03F0A">
            <w:r>
              <w:t>Сбой при подключении модуля поддержки IAS.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Microsoft.Windows.2008R2.DHCP.Server.Role.Collect.DDNSUpdateRequest</w:t>
            </w:r>
          </w:p>
        </w:tc>
        <w:tc>
          <w:tcPr>
            <w:tcW w:w="4428" w:type="dxa"/>
          </w:tcPr>
          <w:p w:rsidR="00D03F0A" w:rsidRDefault="00D03F0A">
            <w:r>
              <w:t>Запрошено обновление DDNS.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Microsoft.Windows.2008R2.DHCP.Server.Role.Collect.DDNSUpdateSuccess</w:t>
            </w:r>
          </w:p>
        </w:tc>
        <w:tc>
          <w:tcPr>
            <w:tcW w:w="4428" w:type="dxa"/>
          </w:tcPr>
          <w:p w:rsidR="00D03F0A" w:rsidRDefault="00D03F0A">
            <w:r>
              <w:t>Обновление DDNS успешно завершено.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Microsoft.Windows.2008R2.DHCP.Server.Role.Collect.DHCPInitialized</w:t>
            </w:r>
          </w:p>
        </w:tc>
        <w:tc>
          <w:tcPr>
            <w:tcW w:w="4428" w:type="dxa"/>
          </w:tcPr>
          <w:p w:rsidR="00D03F0A" w:rsidRDefault="00D03F0A">
            <w:r>
              <w:t>Система DHCP готова обслуживать клиенты.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Microsoft.Windows.2008R2.DHCP.Server.Role.Collect.DHCPNotBoundToStaticIPAddress</w:t>
            </w:r>
          </w:p>
        </w:tc>
        <w:tc>
          <w:tcPr>
            <w:tcW w:w="4428" w:type="dxa"/>
          </w:tcPr>
          <w:p w:rsidR="00D03F0A" w:rsidRDefault="00D03F0A">
            <w:r>
              <w:t>Служба DHCP не обслуживает клиенты, поскольку ни на одном из активных сетевых интерфейсов не настроены статические IP-адреса, либо активные интерфейсы отсутствуют.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Microsoft.Windows.2008R2.DHCP.Server.Role.Collect.InitDataFailed</w:t>
            </w:r>
          </w:p>
        </w:tc>
        <w:tc>
          <w:tcPr>
            <w:tcW w:w="4428" w:type="dxa"/>
          </w:tcPr>
          <w:p w:rsidR="00D03F0A" w:rsidRDefault="00D03F0A">
            <w:r>
              <w:t>Системе DHCP не удается инициализировать свои глобальные параметры.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Microsoft.Windows.2008R2.DHCP.Server.Role.Collect.InitRegistryFailed</w:t>
            </w:r>
          </w:p>
        </w:tc>
        <w:tc>
          <w:tcPr>
            <w:tcW w:w="4428" w:type="dxa"/>
          </w:tcPr>
          <w:p w:rsidR="00D03F0A" w:rsidRDefault="00D03F0A">
            <w:r>
              <w:t>DHCP-серверу не удалось инициализироват</w:t>
            </w:r>
            <w:r>
              <w:lastRenderedPageBreak/>
              <w:t>ь свои параметры реестра.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Microsoft.Windows.2008R2.DHCP.Server.Role.Collect.RegistrationFailure</w:t>
            </w:r>
          </w:p>
        </w:tc>
        <w:tc>
          <w:tcPr>
            <w:tcW w:w="4428" w:type="dxa"/>
          </w:tcPr>
          <w:p w:rsidR="00D03F0A" w:rsidRDefault="00D03F0A">
            <w:r>
              <w:t>Службе DHCP не удалось зарегистрироваться на контроллере служб.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Microsoft.Windows.2008R2.DHCP.Server.Role.Collect.RPCFail</w:t>
            </w:r>
          </w:p>
        </w:tc>
        <w:tc>
          <w:tcPr>
            <w:tcW w:w="4428" w:type="dxa"/>
          </w:tcPr>
          <w:p w:rsidR="00D03F0A" w:rsidRDefault="00D03F0A">
            <w:r>
              <w:t>DHCP-серверу не удалось начать работу в качестве RPC-сервера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Microsoft.Windows.2008R2.DHCP.Server.Role.Collect.ScriptTraceEvents</w:t>
            </w:r>
          </w:p>
        </w:tc>
        <w:tc>
          <w:tcPr>
            <w:tcW w:w="4428" w:type="dxa"/>
          </w:tcPr>
          <w:p w:rsidR="00D03F0A" w:rsidRDefault="00D03F0A">
            <w:r>
              <w:t>События DHCP-сервера на основе сценариев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Microsoft.Windows.2008R2.DHCP.Server.Role.Collect.WinsockFailed</w:t>
            </w:r>
          </w:p>
        </w:tc>
        <w:tc>
          <w:tcPr>
            <w:tcW w:w="4428" w:type="dxa"/>
          </w:tcPr>
          <w:p w:rsidR="00D03F0A" w:rsidRDefault="00D03F0A">
            <w:r>
              <w:t>DHCP-серверу не удалось инициализировать свои данные Winsock.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Microsoft.Windows.2008R2.DHCP.Server.Role.PerformanceCollection.AcksPerSecond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подтверждений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Microsoft.Windows.2008R2.DHCP.Server.Role.PerformanceCollection.ActiveQueueLength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длина активной очереди DHCP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Microsoft.Windows.2008R2.DHCP.Server.Role.PerformanceCollection.ConflictCheckQueueLength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</w:t>
            </w:r>
            <w:r>
              <w:lastRenderedPageBreak/>
              <w:t>сти DHCP-сервера - длина очереди проверки конфликтов DHCP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Microsoft.Windows.2008R2.DHCP.Server.Role.PerformanceCollection.DeclinesPerSecond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отказов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Microsoft.Windows.2008R2.DHCP.Server.Role.PerformanceCollection.Deniedduetomatch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отказов DHCP из-за совпадения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Microsoft.Windows.2008R2.DHCP.Server.Role.PerformanceCollection.DeniedDueToNonMatch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отказов DHCP из-за несовпадения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Microsoft.Windows.2008R2.DHCP.Server.Role.PerformanceCollection.DiscoversPerSecond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обнаружений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Microsoft.Windows.2008R2.DHCP.Server.Role.PerformanceCollection.DuplicatesDroppedPerSecond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отбрасывается дубликатов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</w:t>
            </w:r>
            <w:r>
              <w:lastRenderedPageBreak/>
              <w:t>tion.InformsPerSecond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>Монитор производительно</w:t>
            </w:r>
            <w:r>
              <w:lastRenderedPageBreak/>
              <w:t>сти DHCP-сервера - информационных сообщений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Microsoft.Windows.2008R2.DHCP.Server.Role.PerformanceCollection.MillisecondsPerPacketAvg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в среднем миллисекунд на пакет DHCP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Microsoft.Windows.2008R2.DHCP.Server.Role.PerformanceCollection.NacksPerSecond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отказов в подтверждении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Microsoft.Windows.2008R2.DHCP.Server.Role.PerformanceCollection.OfferQueueLength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длина очереди предложений DHCP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Microsoft.Windows.2008R2.DHCP.Server.Role.PerformanceCollection.OffersPerSecond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предложений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Microsoft.Windows.2008R2.DHCP.Server.Role.PerformanceCollection.PacketsExpiredPerSecond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просроченных пакетов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Microsoft.Windows.2008R2.DHCP.Server.Role.PerformanceCollection.PacketsReceivedPerSecond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принимается пакетов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Microsoft.Windows.2008R2.DHCP.Server.Role.PerformanceCollection.ReleasesPerSecond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освобождений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Microsoft.Windows.2008R2.DHCP.Server.Role.PerformanceCollection.RequestsPerSecond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запросов DHCP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Microsoft.Windows.2008R2.DHCP.Server.Role.PerformanceCollection.V6.AcksPerSecond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подтверждений DHCPv6 в секунду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Microsoft.Windows.2008R2.DHCP.Server.Role.PerformanceCollection.V6.ActiveQueueLength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ActiveQueueLength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Microsoft.Windows.2008R2.DHCP.Server.Role.PerformanceCollection.V6.AdvertisesPerSecond</w:t>
            </w:r>
          </w:p>
        </w:tc>
        <w:tc>
          <w:tcPr>
            <w:tcW w:w="4428" w:type="dxa"/>
          </w:tcPr>
          <w:p w:rsidR="00D03F0A" w:rsidRDefault="00D03F0A">
            <w:r>
              <w:t xml:space="preserve">Монитор производительности DHCP-сервера - параметр </w:t>
            </w:r>
            <w:r>
              <w:lastRenderedPageBreak/>
              <w:t>AdvertisesPerSecond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Microsoft.Windows.2008R2.DHCP.Server.Role.PerformanceCollection.V6.ConfirmsPerSecond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ConfirmsPerSecond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Microsoft.Windows.2008R2.DHCP.Server.Role.PerformanceCollection.V6.DeclinesPerSecond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DeclinesPerSecond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Microsoft.Windows.2008R2.DHCP.Server.Role.PerformanceCollection.V6.DuplicatesDroppedSecond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DuplicatesDroppedSecond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Microsoft.Windows.2008R2.DHCP.Server.Role.PerformanceCollection.V6.InformsPerSecond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InformsPerSecond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Microsoft.Windows.2008R2.DHCP.Server.Role.PerformanceCollection.V6.MillisecondsPerPacketAvg</w:t>
            </w:r>
          </w:p>
        </w:tc>
        <w:tc>
          <w:tcPr>
            <w:tcW w:w="4428" w:type="dxa"/>
          </w:tcPr>
          <w:p w:rsidR="00D03F0A" w:rsidRDefault="00D03F0A">
            <w:r>
              <w:t xml:space="preserve">Монитор производительности DHCP-сервера - параметр MillisecondsPerPacketAvg для </w:t>
            </w:r>
            <w:r>
              <w:lastRenderedPageBreak/>
              <w:t>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Microsoft.Windows.2008R2.DHCP.Server.Role.PerformanceCollection.V6.PacketsExpiredPerSecond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PacketsExpiredPerSecond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Microsoft.Windows.2008R2.DHCP.Server.Role.PerformanceCollection.V6.PacketsReceivedPerSecond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PacketsReceivedPerSecond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Microsoft.Windows.2008R2.DHCP.Server.Role.PerformanceCollection.V6.RebindsPerSecond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RebindsPerSecond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Microsoft.Windows.2008R2.DHCP.Server.Role.PerformanceCollection.V6.ReleasesPerSecond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ReleasesPerSecond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Microsoft.Windows.2008R2.DHCP.Server.Role.PerformanceCollection.V6.RenewsPerSecond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RenewsPerSecond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Microsoft.Windows.2008R2.DHCP.Server.Role.PerformanceCollection.V6.RequestsPerSecond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RequestsPerSecond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Microsoft.Windows.2008R2.DHCP.Server.Role.PerformanceCollection.V6.SolicitsPerSecond</w:t>
            </w:r>
          </w:p>
        </w:tc>
        <w:tc>
          <w:tcPr>
            <w:tcW w:w="4428" w:type="dxa"/>
          </w:tcPr>
          <w:p w:rsidR="00D03F0A" w:rsidRDefault="00D03F0A">
            <w:r>
              <w:t>Монитор производительности DHCP-сервера - параметр SolicitsPerSecond для DHCPv6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Microsoft.Windows.2008R2.DHCP.Server.Role.ServiceInitialized</w:t>
            </w:r>
          </w:p>
        </w:tc>
        <w:tc>
          <w:tcPr>
            <w:tcW w:w="4428" w:type="dxa"/>
          </w:tcPr>
          <w:p w:rsidR="00D03F0A" w:rsidRDefault="00D03F0A">
            <w:r>
              <w:t>Инициализация службы DHCP-сервера.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Microsoft.Windows.2008R2.DHCP.Server.Rule.ActivityLogging</w:t>
            </w:r>
          </w:p>
        </w:tc>
        <w:tc>
          <w:tcPr>
            <w:tcW w:w="4428" w:type="dxa"/>
          </w:tcPr>
          <w:p w:rsidR="00D03F0A" w:rsidRDefault="00D03F0A">
            <w:r>
              <w:t>Позволяет администраторам DHCP отслеживать изменения конфигурации DHCP-серверов.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Microsoft.Windows.2008R2.DHCP.Server.Rule.DelayOffer</w:t>
            </w:r>
          </w:p>
        </w:tc>
        <w:tc>
          <w:tcPr>
            <w:tcW w:w="4428" w:type="dxa"/>
          </w:tcPr>
          <w:p w:rsidR="00D03F0A" w:rsidRDefault="00D03F0A">
            <w:r>
              <w:t>Область с настройкой задержки.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Microsoft.Windows.2008R2.DHCP.Server.Rule.LinkLayerFiltering</w:t>
            </w:r>
          </w:p>
        </w:tc>
        <w:tc>
          <w:tcPr>
            <w:tcW w:w="4428" w:type="dxa"/>
          </w:tcPr>
          <w:p w:rsidR="00D03F0A" w:rsidRDefault="00D03F0A">
            <w:r>
              <w:t>Конфигурация фильтрации канального уровня.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Microsoft.Windows.2008R2.DHCP.Server.Rule.NameProtection</w:t>
            </w:r>
          </w:p>
        </w:tc>
        <w:tc>
          <w:tcPr>
            <w:tcW w:w="4428" w:type="dxa"/>
          </w:tcPr>
          <w:p w:rsidR="00D03F0A" w:rsidRDefault="00D03F0A">
            <w:r>
              <w:t>Конфигурация защиты имен.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Microsoft.Windows.2008R2.DHCP.Server.Scope.Collect.LeaseDeclined</w:t>
            </w:r>
          </w:p>
        </w:tc>
        <w:tc>
          <w:tcPr>
            <w:tcW w:w="4428" w:type="dxa"/>
          </w:tcPr>
          <w:p w:rsidR="00D03F0A" w:rsidRDefault="00D03F0A">
            <w:r>
              <w:t>В аренде отказано.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Microsoft.Windows.2008R2.DHCP.Server.Scope.Collect.LowAddre</w:t>
            </w:r>
            <w:r>
              <w:lastRenderedPageBreak/>
              <w:t>ssWarning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 xml:space="preserve">Области IPv4 с низким числом </w:t>
            </w:r>
            <w:r>
              <w:lastRenderedPageBreak/>
              <w:t>доступных для аренды адресов.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Microsoft.Windows.2008R2.DHCP.Server.Scope.Collect.NACKIssued</w:t>
            </w:r>
          </w:p>
        </w:tc>
        <w:tc>
          <w:tcPr>
            <w:tcW w:w="4428" w:type="dxa"/>
          </w:tcPr>
          <w:p w:rsidR="00D03F0A" w:rsidRDefault="00D03F0A">
            <w:r>
              <w:t>Выдан отказ в подтверждении IPv4.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Microsoft.Windows.2008R2.DHCP.Server.Scope.Collect.ScopeFull</w:t>
            </w:r>
          </w:p>
        </w:tc>
        <w:tc>
          <w:tcPr>
            <w:tcW w:w="4428" w:type="dxa"/>
          </w:tcPr>
          <w:p w:rsidR="00D03F0A" w:rsidRDefault="00D03F0A">
            <w:r>
              <w:t>Области IPv4, в которых нет доступных для аренды адресов.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Microsoft.Windows.2008R2.DHCP.Server.Scope.Collect.UnknownOption</w:t>
            </w:r>
          </w:p>
        </w:tc>
        <w:tc>
          <w:tcPr>
            <w:tcW w:w="4428" w:type="dxa"/>
          </w:tcPr>
          <w:p w:rsidR="00D03F0A" w:rsidRDefault="00D03F0A">
            <w:r>
              <w:t>Запросы DHCP-клиентов по IPv4, содержащие запрос неизвестного параметра DHCP.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Microsoft.Windows.2008R2.DHCP.Server.Scope.CollectBOOTPFull</w:t>
            </w:r>
          </w:p>
        </w:tc>
        <w:tc>
          <w:tcPr>
            <w:tcW w:w="4428" w:type="dxa"/>
          </w:tcPr>
          <w:p w:rsidR="00D03F0A" w:rsidRDefault="00D03F0A">
            <w:r>
              <w:t>BOOTP-запросы IPv4, которые не удается выполнить из-за нехватки доступных адресов.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Microsoft.Windows.2008R2.DHCP.Server.Scope.CollectLeaseRelease</w:t>
            </w:r>
          </w:p>
        </w:tc>
        <w:tc>
          <w:tcPr>
            <w:tcW w:w="4428" w:type="dxa"/>
          </w:tcPr>
          <w:p w:rsidR="00D03F0A" w:rsidRDefault="00D03F0A">
            <w:r>
              <w:t>Освобожденные после аренды IPv4-адреса.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Microsoft.Windows.2008R2.DHCP.Server.Scope.CollectOrphanedEntriesDeleted</w:t>
            </w:r>
          </w:p>
        </w:tc>
        <w:tc>
          <w:tcPr>
            <w:tcW w:w="4428" w:type="dxa"/>
          </w:tcPr>
          <w:p w:rsidR="00D03F0A" w:rsidRDefault="00D03F0A">
            <w:r>
              <w:t>Потерянные записи, удаленные в конфигурации из-за удаления класса или определения параметра.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Microsoft.Windows.2008R2.DHCP.Server.System</w:t>
            </w:r>
          </w:p>
        </w:tc>
        <w:tc>
          <w:tcPr>
            <w:tcW w:w="4428" w:type="dxa"/>
          </w:tcPr>
          <w:p w:rsidR="00D03F0A" w:rsidRDefault="00D03F0A">
            <w:r>
              <w:t>Служба DHCP-сервера.</w:t>
            </w:r>
          </w:p>
        </w:tc>
        <w:tc>
          <w:tcPr>
            <w:tcW w:w="4428" w:type="dxa"/>
          </w:tcPr>
          <w:p w:rsidR="00D03F0A" w:rsidRDefault="00D03F0A"/>
        </w:tc>
      </w:tr>
    </w:tbl>
    <w:p w:rsidR="00D03F0A" w:rsidRDefault="00D03F0A">
      <w:pPr>
        <w:pStyle w:val="TableSpacing"/>
      </w:pP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6319"/>
        <w:gridCol w:w="1537"/>
        <w:gridCol w:w="956"/>
      </w:tblGrid>
      <w:tr w:rsidR="00D03F0A" w:rsidTr="00237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lastRenderedPageBreak/>
              <w:t>ПРЕДСТАВЛЕНИЯ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Назначение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Bold"/>
              </w:rPr>
              <w:t>Примечания</w:t>
            </w:r>
          </w:p>
        </w:tc>
      </w:tr>
      <w:tr w:rsidR="00D03F0A" w:rsidTr="00237632">
        <w:tc>
          <w:tcPr>
            <w:tcW w:w="4428" w:type="dxa"/>
          </w:tcPr>
          <w:p w:rsidR="00D03F0A" w:rsidRDefault="00D03F0A">
            <w:r>
              <w:rPr>
                <w:rStyle w:val="Italic"/>
              </w:rPr>
              <w:t>Описание каждого представления.</w:t>
            </w:r>
          </w:p>
        </w:tc>
        <w:tc>
          <w:tcPr>
            <w:tcW w:w="4428" w:type="dxa"/>
          </w:tcPr>
          <w:p w:rsidR="00D03F0A" w:rsidRDefault="00D03F0A">
            <w:r>
              <w:t>Описание предполагаемого способа достижения цели.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Microsoft.Windows.2008R2.DHCP.Server.AllActiveAlerts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активных предупреждений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Microsoft.Windows.2008R2.DHCP.Server.AllEvents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событий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Microsoft.Windows.2008R2.DHCP.Server.HealthState</w:t>
            </w:r>
          </w:p>
        </w:tc>
        <w:tc>
          <w:tcPr>
            <w:tcW w:w="4428" w:type="dxa"/>
          </w:tcPr>
          <w:p w:rsidR="00D03F0A" w:rsidRDefault="00D03F0A">
            <w:r>
              <w:t>Просмотр состояния работоспособности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Microsoft.Windows.2008R2.DHCP.Server.View.AllPerformanceCounters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Microsoft.Windows.2008R2.DHCP.Server.View.Performance.ActiveQ</w:t>
            </w:r>
            <w:r>
              <w:lastRenderedPageBreak/>
              <w:t>ueueLength</w:t>
            </w:r>
          </w:p>
        </w:tc>
        <w:tc>
          <w:tcPr>
            <w:tcW w:w="4428" w:type="dxa"/>
          </w:tcPr>
          <w:p w:rsidR="00D03F0A" w:rsidRDefault="00D03F0A">
            <w:r>
              <w:lastRenderedPageBreak/>
              <w:t xml:space="preserve">Просмотр </w:t>
            </w:r>
            <w:r>
              <w:lastRenderedPageBreak/>
              <w:t xml:space="preserve">всех счетчиков работоспособности длины активной очереди IPv4 для DHCP-сервера Windows Server 2008 R2. 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Microsoft.Windows.2008R2.DHCP.Server.View.Performance.ConflictCheckQueueLength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длины очереди проверки конфликтов IPv4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Microsoft.Windows.2008R2.DHCP.Server.View.Performance.AverageMillisecondsPerPacket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среднего числа миллисекунд на пакет IPv4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Microsoft.Windows.2008R2.DHCP.Server.View.Performance.DeclinesPerSecond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отказов в секунду IPv4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Microsoft.Windows.2008R2.DHCP.Server.View.Performance.DiscoversPerSecond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обнаружений в секунду IPv4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Microsoft.Windows.2008R2.DHCP.Server.View.Performance.NACKsPerSecond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отказов в подтверждении в секунду IPv4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Microsoft.Windows.2008R2.DHCP.Server.IPv6.View.Performance.ActiveQueueLength</w:t>
            </w:r>
          </w:p>
        </w:tc>
        <w:tc>
          <w:tcPr>
            <w:tcW w:w="4428" w:type="dxa"/>
          </w:tcPr>
          <w:p w:rsidR="00D03F0A" w:rsidRDefault="00D03F0A">
            <w:r>
              <w:t xml:space="preserve">Просмотр всех </w:t>
            </w:r>
            <w:r>
              <w:lastRenderedPageBreak/>
              <w:t xml:space="preserve">счетчиков работоспособности длины активной очереди IPv6 для DHCP-сервера Windows Server 2008 R2. 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Microsoft.Windows.2008R2.DHCP.Server.IPv6.View.Performance.AcksPerSecond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подтверждений ACK в секунду IPv6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Microsoft.Windows.2008R2.DHCP.Server.IPv6.View.Performance.ConfirmsPerSecond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подтверждений CONFIRM в секунду IPv6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t>Microsoft.Windows.2008R2.DHCP.Server.IPv6.View.Performance.ReleasesPerSecond</w:t>
            </w:r>
          </w:p>
        </w:tc>
        <w:tc>
          <w:tcPr>
            <w:tcW w:w="4428" w:type="dxa"/>
          </w:tcPr>
          <w:p w:rsidR="00D03F0A" w:rsidRDefault="00D03F0A">
            <w:r>
              <w:t xml:space="preserve">Просмотр всех счетчиков </w:t>
            </w:r>
            <w:r>
              <w:lastRenderedPageBreak/>
              <w:t>работоспособности освобождений в секунду IPv6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c>
          <w:tcPr>
            <w:tcW w:w="4428" w:type="dxa"/>
          </w:tcPr>
          <w:p w:rsidR="00D03F0A" w:rsidRDefault="00D03F0A">
            <w:r>
              <w:lastRenderedPageBreak/>
              <w:t>Microsoft.Windows.2008R2.DHCP.Server.IPv6.View.Performance.RequestsPerSecond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запросов в секунду IPv6 для DHCP-сервера Windows Server 2008 R2.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 w:rsidTr="00237632">
        <w:trPr>
          <w:gridAfter w:val="1"/>
          <w:wAfter w:w="360" w:type="dxa"/>
        </w:trPr>
        <w:tc>
          <w:tcPr>
            <w:tcW w:w="4428" w:type="dxa"/>
          </w:tcPr>
          <w:p w:rsidR="00D03F0A" w:rsidRDefault="00D03F0A">
            <w:r>
              <w:t>Microsoft.Windows.2008R2.DHCP.Server.IPv6.View.Performance.SolicitsPerSecond</w:t>
            </w:r>
          </w:p>
        </w:tc>
        <w:tc>
          <w:tcPr>
            <w:tcW w:w="4428" w:type="dxa"/>
          </w:tcPr>
          <w:p w:rsidR="00D03F0A" w:rsidRDefault="00D03F0A">
            <w:r>
              <w:t>Просмотр всех счетчиков работоспособности требований в секунду IPv6 для DHCP-сервера Windows Server 2008 R2.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DSTOC1-1"/>
      </w:pPr>
      <w:bookmarkStart w:id="9" w:name="_Toc270980861"/>
      <w:r>
        <w:t>Приступая к работе</w:t>
      </w:r>
      <w:bookmarkStart w:id="10" w:name="z982485b24ec04df0bb58a2ed7a1b6abb"/>
      <w:bookmarkEnd w:id="10"/>
      <w:bookmarkEnd w:id="9"/>
    </w:p>
    <w:p w:rsidR="00D03F0A" w:rsidRDefault="00D03F0A">
      <w:r>
        <w:t xml:space="preserve">В этом разделе описаны действия, которые следует предпринять перед импортом пакета управления, действия после импорта пакета управления, а также сведения о настройках. </w:t>
      </w:r>
      <w:r>
        <w:lastRenderedPageBreak/>
        <w:t>Предполагается, что наличие данного руководства указывает на то, что файлы пакета управления уже загружены. Если это не так, обратитесь к списку файлов, приведенному ниже в разделе «Файлы для загрузки».</w:t>
      </w:r>
    </w:p>
    <w:p w:rsidR="00D03F0A" w:rsidRDefault="00D03F0A">
      <w:pPr>
        <w:pStyle w:val="DSTOC1-2"/>
      </w:pPr>
      <w:bookmarkStart w:id="11" w:name="_Toc270980862"/>
      <w:r>
        <w:t>Подготовка</w:t>
      </w:r>
      <w:bookmarkStart w:id="12" w:name="zea33c43ee0c045eb870cfb530d775ac0"/>
      <w:bookmarkEnd w:id="12"/>
      <w:bookmarkEnd w:id="11"/>
    </w:p>
    <w:p w:rsidR="00D03F0A" w:rsidRDefault="00D03F0A">
      <w:r>
        <w:t>Перед импортом пакета управления DHCP в Windows Server для Operation Manager 2007 обратите внимание на следующие ограничения этого выпуска: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Не поддерживаются многоадресные области.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Максимальное протестированное число отслеживаемых областей DHCP на одном DHCP-сервере составляет 2450. Ниже приведены сведения о системе, использованной для тестирования DHCP-сервера:</w:t>
      </w:r>
    </w:p>
    <w:p w:rsidR="00D03F0A" w:rsidRDefault="00D03F0A">
      <w:pPr>
        <w:pStyle w:val="TableSpacinginList1"/>
      </w:pPr>
    </w:p>
    <w:tbl>
      <w:tblPr>
        <w:tblStyle w:val="TablewithHeaderinList1"/>
        <w:tblW w:w="0" w:type="auto"/>
        <w:tblLook w:val="01E0" w:firstRow="1" w:lastRow="1" w:firstColumn="1" w:lastColumn="1" w:noHBand="0" w:noVBand="0"/>
      </w:tblPr>
      <w:tblGrid>
        <w:gridCol w:w="4232"/>
        <w:gridCol w:w="4220"/>
      </w:tblGrid>
      <w:tr w:rsidR="00D03F0A" w:rsidTr="00EA3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rPr>
                <w:rStyle w:val="LabelEmbedded"/>
              </w:rPr>
              <w:t>Элемент</w:t>
            </w:r>
          </w:p>
        </w:tc>
        <w:tc>
          <w:tcPr>
            <w:tcW w:w="4428" w:type="dxa"/>
          </w:tcPr>
          <w:p w:rsidR="00D03F0A" w:rsidRDefault="00D03F0A">
            <w:r>
              <w:rPr>
                <w:rStyle w:val="LabelEmbedded"/>
              </w:rPr>
              <w:t>Значение</w:t>
            </w:r>
          </w:p>
        </w:tc>
      </w:tr>
      <w:tr w:rsidR="00D03F0A" w:rsidTr="00EA3C06">
        <w:tc>
          <w:tcPr>
            <w:tcW w:w="4428" w:type="dxa"/>
          </w:tcPr>
          <w:p w:rsidR="00D03F0A" w:rsidRDefault="00D03F0A">
            <w:r>
              <w:t>Модель системы</w:t>
            </w:r>
          </w:p>
        </w:tc>
        <w:tc>
          <w:tcPr>
            <w:tcW w:w="4428" w:type="dxa"/>
          </w:tcPr>
          <w:p w:rsidR="00D03F0A" w:rsidRDefault="00D03F0A">
            <w:r>
              <w:t>Виртуальная машина</w:t>
            </w:r>
          </w:p>
        </w:tc>
      </w:tr>
      <w:tr w:rsidR="00D03F0A" w:rsidTr="00EA3C06">
        <w:tc>
          <w:tcPr>
            <w:tcW w:w="4428" w:type="dxa"/>
          </w:tcPr>
          <w:p w:rsidR="00D03F0A" w:rsidRDefault="00D03F0A">
            <w:r>
              <w:t>Тип системы</w:t>
            </w:r>
          </w:p>
        </w:tc>
        <w:tc>
          <w:tcPr>
            <w:tcW w:w="4428" w:type="dxa"/>
          </w:tcPr>
          <w:p w:rsidR="00D03F0A" w:rsidRDefault="00D03F0A">
            <w:r>
              <w:t>ПК с архитектурой x64</w:t>
            </w:r>
          </w:p>
        </w:tc>
      </w:tr>
      <w:tr w:rsidR="00D03F0A" w:rsidTr="00EA3C06">
        <w:tc>
          <w:tcPr>
            <w:tcW w:w="4428" w:type="dxa"/>
          </w:tcPr>
          <w:p w:rsidR="00D03F0A" w:rsidRDefault="00D03F0A">
            <w:r>
              <w:t>Процессор</w:t>
            </w:r>
          </w:p>
        </w:tc>
        <w:tc>
          <w:tcPr>
            <w:tcW w:w="4428" w:type="dxa"/>
          </w:tcPr>
          <w:p w:rsidR="00D03F0A" w:rsidRDefault="00D03F0A">
            <w:r>
              <w:t>ЦП Intel(R) Core(TM)2 Quad    Q9550  @ 2,83 ГГц, 2826 МГц, 1 ядро, 1 логический процессор</w:t>
            </w:r>
          </w:p>
        </w:tc>
      </w:tr>
      <w:tr w:rsidR="00D03F0A" w:rsidTr="00EA3C06">
        <w:tc>
          <w:tcPr>
            <w:tcW w:w="4428" w:type="dxa"/>
          </w:tcPr>
          <w:p w:rsidR="00D03F0A" w:rsidRDefault="00D03F0A">
            <w:r>
              <w:t>Установленная физическая память (ОЗУ)</w:t>
            </w:r>
          </w:p>
        </w:tc>
        <w:tc>
          <w:tcPr>
            <w:tcW w:w="4428" w:type="dxa"/>
          </w:tcPr>
          <w:p w:rsidR="00D03F0A" w:rsidRDefault="00D03F0A">
            <w:r>
              <w:t>1 ГБ</w:t>
            </w:r>
          </w:p>
        </w:tc>
      </w:tr>
      <w:tr w:rsidR="00D03F0A" w:rsidTr="00EA3C06">
        <w:tc>
          <w:tcPr>
            <w:tcW w:w="4428" w:type="dxa"/>
          </w:tcPr>
          <w:p w:rsidR="00D03F0A" w:rsidRDefault="00D03F0A">
            <w:r>
              <w:t>Общая физическая память</w:t>
            </w:r>
          </w:p>
        </w:tc>
        <w:tc>
          <w:tcPr>
            <w:tcW w:w="4428" w:type="dxa"/>
          </w:tcPr>
          <w:p w:rsidR="00D03F0A" w:rsidRDefault="00D03F0A">
            <w:r>
              <w:t>1 ГБ</w:t>
            </w:r>
          </w:p>
        </w:tc>
      </w:tr>
      <w:tr w:rsidR="00D03F0A" w:rsidTr="00EA3C06">
        <w:tc>
          <w:tcPr>
            <w:tcW w:w="4428" w:type="dxa"/>
          </w:tcPr>
          <w:p w:rsidR="00D03F0A" w:rsidRDefault="00D03F0A">
            <w:r>
              <w:t>Общая виртуальная память</w:t>
            </w:r>
          </w:p>
        </w:tc>
        <w:tc>
          <w:tcPr>
            <w:tcW w:w="4428" w:type="dxa"/>
          </w:tcPr>
          <w:p w:rsidR="00D03F0A" w:rsidRDefault="00D03F0A">
            <w:r>
              <w:t>2 ГБ</w:t>
            </w:r>
          </w:p>
        </w:tc>
      </w:tr>
    </w:tbl>
    <w:p w:rsidR="00D03F0A" w:rsidRDefault="00D03F0A">
      <w:pPr>
        <w:pStyle w:val="TableSpacinginList1"/>
      </w:pP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Длинные имена областей DHCP усекаются до 20 символов. Это может привести к конфликтам, если усеченные имена двух областей совпадают. Чтобы избежать конфликтов имен областей, следует ограничить их длину 20 символами.</w:t>
      </w:r>
    </w:p>
    <w:p w:rsidR="00D03F0A" w:rsidRDefault="00D03F0A">
      <w:r>
        <w:t>Перед импортом пакета управления DHCP в Windows Server для Operations Manager 2007 выполните следующие действия: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Выполните полное резервное копирование имеющейся базы данных Operations Manager 2007.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Удалите все имеющиеся пакеты управления DHCP. Рекомендуется записать пользовательские переопределения и правила для возможного включения в новый пакет управления DHCP.</w:t>
      </w:r>
    </w:p>
    <w:p w:rsidR="00D03F0A" w:rsidRDefault="00D03F0A">
      <w:pPr>
        <w:pStyle w:val="DSTOC1-3"/>
      </w:pPr>
      <w:bookmarkStart w:id="13" w:name="_Toc270980863"/>
      <w:r>
        <w:t>Файлы для загрузки</w:t>
      </w:r>
      <w:bookmarkStart w:id="14" w:name="zf240bfe0c2a944008cc485e3a883ff4c"/>
      <w:bookmarkEnd w:id="14"/>
      <w:bookmarkEnd w:id="13"/>
    </w:p>
    <w:p w:rsidR="00D03F0A" w:rsidRDefault="00D03F0A">
      <w:r>
        <w:t xml:space="preserve">Для наблюдения за DHCP в Windows Server следует сначала загрузить пакет управления DHCP в Windows Server для Operations Manager 2007 из каталога пакетов управления, находящегося по адресу </w:t>
      </w:r>
      <w:hyperlink r:id="rId20" w:history="1">
        <w:r>
          <w:rPr>
            <w:rStyle w:val="Hyperlink"/>
          </w:rPr>
          <w:t>http://go.microsoft.com/fwlink/?LinkId=82105</w:t>
        </w:r>
      </w:hyperlink>
      <w:r>
        <w:t>.</w:t>
      </w: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2109"/>
        <w:gridCol w:w="2535"/>
        <w:gridCol w:w="1999"/>
        <w:gridCol w:w="2169"/>
      </w:tblGrid>
      <w:tr w:rsidR="00D03F0A" w:rsidTr="006136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lastRenderedPageBreak/>
              <w:t>Имя пакета управления</w:t>
            </w:r>
          </w:p>
        </w:tc>
        <w:tc>
          <w:tcPr>
            <w:tcW w:w="4428" w:type="dxa"/>
            <w:gridSpan w:val="2"/>
          </w:tcPr>
          <w:p w:rsidR="00D03F0A" w:rsidRDefault="00D03F0A">
            <w:r>
              <w:t>Содержание</w:t>
            </w:r>
          </w:p>
          <w:p w:rsidR="00D03F0A" w:rsidRDefault="00D03F0A"/>
        </w:tc>
        <w:tc>
          <w:tcPr>
            <w:tcW w:w="4428" w:type="dxa"/>
          </w:tcPr>
          <w:p w:rsidR="00D03F0A" w:rsidRDefault="00D03F0A">
            <w:r>
              <w:t>Обязательно</w:t>
            </w:r>
          </w:p>
        </w:tc>
      </w:tr>
      <w:tr w:rsidR="00D03F0A" w:rsidTr="00613664">
        <w:tc>
          <w:tcPr>
            <w:tcW w:w="4428" w:type="dxa"/>
          </w:tcPr>
          <w:p w:rsidR="00D03F0A" w:rsidRDefault="00D03F0A">
            <w:r>
              <w:t>Пакет управления DHCP в Microsoft Windows Server для Operations Manager 2007</w:t>
            </w:r>
          </w:p>
        </w:tc>
        <w:tc>
          <w:tcPr>
            <w:tcW w:w="4428" w:type="dxa"/>
          </w:tcPr>
          <w:p w:rsidR="00D03F0A" w:rsidRDefault="00D03F0A">
            <w:r>
              <w:t>Пакет управления DHCP в Microsoft Windows Server 2008 R2 для Operations Manager 2007</w:t>
            </w:r>
          </w:p>
          <w:p w:rsidR="00D03F0A" w:rsidRDefault="00D03F0A">
            <w:r>
              <w:t>Пакет управления содержит мониторы, правила, представления и отчеты для мониторинга инфраструктуры DHCP. Предупреждения содержат контекстно-зависимую базу знаний с полезными сведениями, которые помогут администраторам в устранении проблем при сбоях в работе DHCP.</w:t>
            </w:r>
          </w:p>
        </w:tc>
        <w:tc>
          <w:tcPr>
            <w:tcW w:w="4428" w:type="dxa"/>
          </w:tcPr>
          <w:p w:rsidR="00D03F0A" w:rsidRDefault="00D03F0A">
            <w:r>
              <w:t>6.0.6709.0</w:t>
            </w:r>
          </w:p>
        </w:tc>
        <w:tc>
          <w:tcPr>
            <w:tcW w:w="4428" w:type="dxa"/>
          </w:tcPr>
          <w:p w:rsidR="00D03F0A" w:rsidRDefault="00D03F0A">
            <w:r>
              <w:t>Да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DSTOC1-3"/>
      </w:pPr>
      <w:bookmarkStart w:id="15" w:name="_Toc270980864"/>
      <w:r>
        <w:t>Рекомендуемые дополнительные пакеты управления</w:t>
      </w:r>
      <w:bookmarkStart w:id="16" w:name="z179a5253ea7b46039b2af742f1477945"/>
      <w:bookmarkEnd w:id="16"/>
      <w:bookmarkEnd w:id="15"/>
    </w:p>
    <w:p w:rsidR="00D03F0A" w:rsidRDefault="00D03F0A">
      <w:r>
        <w:t>При развертывании DHCP в кластерной среде наряду с пакетом управления DHCP потребуется загрузить пакет управления кластером. Пакет управления кластером обеспечивает как упреждающий, так и реагирующий мониторинг кластеров, развернутых на основе Windows Server 2003 и Windows Server 2008 R2. Он следит за компонентами служб кластеров, например узлами, сетями, ресурсами и группами ресурсов, а также уведомляет о проблемах, которые могут привести к простоям или снижению производительности.</w:t>
      </w:r>
    </w:p>
    <w:p w:rsidR="00D03F0A" w:rsidRDefault="00D03F0A">
      <w:pPr>
        <w:pStyle w:val="DSTOC1-2"/>
      </w:pPr>
      <w:bookmarkStart w:id="17" w:name="_Toc270980865"/>
      <w:r>
        <w:t>Инструкции по импорту пакета управления DHCP для Windows Server</w:t>
      </w:r>
      <w:bookmarkStart w:id="18" w:name="zce8456469a014122a4405fd783100cb6"/>
      <w:bookmarkEnd w:id="18"/>
      <w:bookmarkEnd w:id="17"/>
    </w:p>
    <w:p w:rsidR="00D03F0A" w:rsidRDefault="00D03F0A">
      <w:r>
        <w:t xml:space="preserve">Инструкции по импорту пакета управления см. в статье </w:t>
      </w:r>
      <w:hyperlink r:id="rId21" w:history="1">
        <w:r>
          <w:rPr>
            <w:rStyle w:val="Hyperlink"/>
          </w:rPr>
          <w:t>Импорт пакета управления в Operations Manager 2007</w:t>
        </w:r>
      </w:hyperlink>
      <w:r>
        <w:t xml:space="preserve"> (http://go.microsoft.com/fwlink/?LinkID=98348).</w:t>
      </w:r>
    </w:p>
    <w:p w:rsidR="00D03F0A" w:rsidRDefault="00D03F0A">
      <w:r>
        <w:t xml:space="preserve">После импорта пакета управления DHCP создайте новый пакет управления, в котором будут храниться переопределения и другие настройки. </w:t>
      </w:r>
    </w:p>
    <w:p w:rsidR="00D03F0A" w:rsidRDefault="00D03F0A">
      <w:pPr>
        <w:pStyle w:val="DSTOC1-2"/>
      </w:pPr>
      <w:bookmarkStart w:id="19" w:name="_Toc270980866"/>
      <w:r>
        <w:lastRenderedPageBreak/>
        <w:t>Создание нового пакета управления для настроек</w:t>
      </w:r>
      <w:bookmarkStart w:id="20" w:name="zaee08e81a95f4d1da9e18d89feae4755"/>
      <w:bookmarkEnd w:id="20"/>
      <w:bookmarkEnd w:id="19"/>
    </w:p>
    <w:p w:rsidR="00D03F0A" w:rsidRDefault="00D03F0A">
      <w:r>
        <w:t>Большинство пакетов управления поставщиков запечатывается, что позволяет предотвратить изменение исходных параметров файла пакета управления. При этом можно создавать настройки, например переопределения и новые объекты мониторинга, сохраняя их в другом пакете управления. По умолчанию Operations Manager 2007 сохраняет все настройки в пакете управления по умолчанию. Вместо этого рекомендуется создавать отдельные пакеты управления для каждого настраиваемого запечатанного пакета управления.</w:t>
      </w:r>
    </w:p>
    <w:p w:rsidR="00D03F0A" w:rsidRDefault="00D03F0A">
      <w:r>
        <w:t xml:space="preserve">Создание нового пакета управления для хранения переопределений имеет следующие преимущества: 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Простота экспорта настроек, созданных в тестовой и подготовительной средах, в рабочую среду. Например, вместо экспорта пакета управления по умолчанию, содержащего настройки множества пакетов управления, можно экспортировать только один пакет управления с настройками для другого пакета управления.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Существует возможность удалить исходный пакет управления без удаления пакета управления по умолчанию. Пакет управления, содержащий настройки, зависит от исходного пакета управления. Эта зависимость обуславливает необходимость удаления пакета управления с настройками перед удалением исходного пакета управления. Если все настройки сохранены в пакете управления по умолчанию, потребуется удалить пакет управления по умолчанию, чтобы можно было удалить исходный пакет управления.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Гораздо легче отслеживать и обновлять настройки для отдельных пакетов управления.</w:t>
      </w:r>
    </w:p>
    <w:p w:rsidR="00D03F0A" w:rsidRDefault="00D03F0A">
      <w:r>
        <w:t xml:space="preserve">Дополнительные сведения о запечатанных и незапечатанных пакетах управления см. в статье </w:t>
      </w:r>
      <w:hyperlink r:id="rId22" w:history="1">
        <w:r>
          <w:rPr>
            <w:rStyle w:val="Hyperlink"/>
          </w:rPr>
          <w:t>Форматы пакетов управления</w:t>
        </w:r>
      </w:hyperlink>
      <w:r>
        <w:t xml:space="preserve"> (http://go.microsoft.com/fwlink/?LinkId=108355). Дополнительные сведения о настройках пакетов управления и пакете управления по умолчанию см. в статье </w:t>
      </w:r>
      <w:hyperlink r:id="rId23" w:history="1">
        <w:r>
          <w:rPr>
            <w:rStyle w:val="Hyperlink"/>
          </w:rPr>
          <w:t>Общие сведения о пакетах управления в Operations Manager 2007</w:t>
        </w:r>
      </w:hyperlink>
      <w:r>
        <w:t xml:space="preserve"> (http://go.microsoft.com/fwlink/?LinkId=108356).</w:t>
      </w:r>
    </w:p>
    <w:p w:rsidR="00D03F0A" w:rsidRDefault="00D03F0A">
      <w:pPr>
        <w:pStyle w:val="DSTOC1-1"/>
      </w:pPr>
      <w:bookmarkStart w:id="21" w:name="_Toc270980867"/>
      <w:r>
        <w:t>Вопросы безопасности</w:t>
      </w:r>
      <w:bookmarkStart w:id="22" w:name="zeae30acb707f4c879c42f29570b8fa39"/>
      <w:bookmarkEnd w:id="22"/>
      <w:bookmarkEnd w:id="21"/>
    </w:p>
    <w:p w:rsidR="00D03F0A" w:rsidRDefault="00D03F0A">
      <w:r>
        <w:t>Возможно, требуется настроить пакет управления. Определенные учетные записи не могут быть использованы в среде с низким уровнем привилегий или должны иметь минимальные разрешения.</w:t>
      </w:r>
    </w:p>
    <w:p w:rsidR="00D03F0A" w:rsidRDefault="00D03F0A">
      <w:pPr>
        <w:pStyle w:val="DSTOC1-2"/>
      </w:pPr>
      <w:bookmarkStart w:id="23" w:name="_Toc270980868"/>
      <w:r>
        <w:t>Среды с низким уровнем привилегий</w:t>
      </w:r>
      <w:bookmarkStart w:id="24" w:name="zbdacd04df61844548e345cc8e8737924"/>
      <w:bookmarkEnd w:id="24"/>
      <w:bookmarkEnd w:id="23"/>
    </w:p>
    <w:p w:rsidR="00D03F0A" w:rsidRDefault="00D03F0A">
      <w:r>
        <w:t>Пакет управления DHCP в Windows Server включает профиль запуска от имени, называемый учетной записью действия DHCP. Данный профиль может быть привязан к определенной пользователем учетной записи действия для поддержки запуска в средах с низким уровнем привилегий.</w:t>
      </w:r>
    </w:p>
    <w:p w:rsidR="00D03F0A" w:rsidRDefault="00D03F0A">
      <w:r>
        <w:lastRenderedPageBreak/>
        <w:t>Учетная запись действия должна иметь следующие разрешения: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Разрешение на чтение реестра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Полный доступ к разделу HKLM\CurrentControlSet\Services\DHCPServer\Performance и всем его подразделам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Разрешение на чтение журнала событий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Членство в группе пользователей или администраторов DHCP (расположены в локальном диспетчере учетных записей безопасности или в доменных службах Active Directory; конкретное расположение зависит от того, присоединен ли управляемый узел к домену)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Оператор сервера (если необходимы полномочия для запуска и остановки службы DHCP)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Возможность создавать временные файлы во временной папке учетной записи службы</w:t>
      </w:r>
    </w:p>
    <w:p w:rsidR="00D03F0A" w:rsidRDefault="00D03F0A">
      <w:pPr>
        <w:pStyle w:val="DSTOC1-2"/>
      </w:pPr>
      <w:bookmarkStart w:id="25" w:name="_Toc270980869"/>
      <w:r>
        <w:t>Группы компьютеров</w:t>
      </w:r>
      <w:bookmarkStart w:id="26" w:name="zfebffb566208453490dcd09d08bb1236"/>
      <w:bookmarkEnd w:id="26"/>
      <w:bookmarkEnd w:id="25"/>
    </w:p>
    <w:p w:rsidR="00D03F0A" w:rsidRDefault="00D03F0A">
      <w:r>
        <w:t>Существует возможность делегировать детальные полномочия с помощью пользовательских ролей. Дополнительные сведения о пользовательских ролях см. в разделе «</w:t>
      </w:r>
      <w:hyperlink r:id="rId24" w:history="1">
        <w:r>
          <w:rPr>
            <w:rStyle w:val="Hyperlink"/>
          </w:rPr>
          <w:t>Общие сведения о пользовательских ролях в Operations Manager 2007</w:t>
        </w:r>
      </w:hyperlink>
      <w:r>
        <w:t>» справки Operations Manager 2007 (http://go.microsoft.com/fwlink/?LinkId=108357).</w:t>
      </w:r>
    </w:p>
    <w:p w:rsidR="00D03F0A" w:rsidRDefault="00D03F0A">
      <w:r>
        <w:t xml:space="preserve">Для определения областей и авторизации ролей в Windows Server 2008 могут использоваться следующие группы компьютеров: </w:t>
      </w:r>
    </w:p>
    <w:p w:rsidR="00D03F0A" w:rsidRDefault="00D03F0A" w:rsidP="00D03F0A">
      <w:pPr>
        <w:pStyle w:val="BulletedList1"/>
        <w:numPr>
          <w:ilvl w:val="0"/>
          <w:numId w:val="0"/>
        </w:numPr>
        <w:tabs>
          <w:tab w:val="left" w:pos="360"/>
        </w:tabs>
        <w:spacing w:line="260" w:lineRule="exact"/>
        <w:ind w:left="360" w:hanging="360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Все DHCP-серверы в системах Windows Server 2008 R2, 2008 и 2003.</w:t>
      </w:r>
    </w:p>
    <w:p w:rsidR="00D03F0A" w:rsidRDefault="00D03F0A">
      <w:pPr>
        <w:pStyle w:val="DSTOC1-1"/>
      </w:pPr>
      <w:bookmarkStart w:id="27" w:name="_Toc270980870"/>
      <w:r>
        <w:t>Общие сведения об операциях пакета управления</w:t>
      </w:r>
      <w:bookmarkStart w:id="28" w:name="z07486662320f4abfbaf6b2a2b2764778"/>
      <w:bookmarkEnd w:id="28"/>
      <w:bookmarkEnd w:id="27"/>
    </w:p>
    <w:p w:rsidR="00D03F0A" w:rsidRDefault="00D03F0A">
      <w:r>
        <w:t xml:space="preserve">Пакет управления DHCP для Windows Server отслеживает работоспособность, доступность, производительность, безопасность и конфигурацию всех компонентов роли DHCP-сервера Windows с использованием встроенного инструментирования DHCP, доступ к которому осуществляется через счетчики производительности, записи журнала событий и при помощи команды </w:t>
      </w:r>
      <w:r>
        <w:rPr>
          <w:rStyle w:val="CodeEmbedded"/>
        </w:rPr>
        <w:t>netsh dhcp server</w:t>
      </w:r>
      <w:r>
        <w:t xml:space="preserve">. </w:t>
      </w:r>
    </w:p>
    <w:p w:rsidR="00D03F0A" w:rsidRDefault="00D03F0A">
      <w:pPr>
        <w:pStyle w:val="DSTOC1-2"/>
      </w:pPr>
      <w:bookmarkStart w:id="29" w:name="_Toc270980871"/>
      <w:r>
        <w:t>Обнаружение в пакете управления DHCP для Windows Server</w:t>
      </w:r>
      <w:bookmarkStart w:id="30" w:name="z7f93fd839499453ebfe3b785837beb04"/>
      <w:bookmarkEnd w:id="30"/>
      <w:bookmarkEnd w:id="29"/>
    </w:p>
    <w:p w:rsidR="00D03F0A" w:rsidRDefault="00D03F0A">
      <w:r>
        <w:t xml:space="preserve">Пакет управления DHCP в Windows Server для Operations Manager 2007 обнаруживает типы объектов, приведенные в следующей таблице. Не все объекты обнаруживаются автоматически. Для обнаружения объектов, которые не обнаруживаются автоматически, следует использовать переопределения. </w:t>
      </w:r>
    </w:p>
    <w:p w:rsidR="00D03F0A" w:rsidRDefault="00D03F0A">
      <w:r>
        <w:lastRenderedPageBreak/>
        <w:t xml:space="preserve">Сведения об обнаружении объектов см. в статье </w:t>
      </w:r>
      <w:hyperlink r:id="rId25" w:history="1">
        <w:r>
          <w:rPr>
            <w:rStyle w:val="Hyperlink"/>
          </w:rPr>
          <w:t>Обнаружения объектов в Operations Manager 2007</w:t>
        </w:r>
      </w:hyperlink>
      <w:r>
        <w:t>.</w:t>
      </w: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2866"/>
        <w:gridCol w:w="2798"/>
        <w:gridCol w:w="3148"/>
      </w:tblGrid>
      <w:tr w:rsidR="00D03F0A" w:rsidTr="00404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t>Категория</w:t>
            </w:r>
          </w:p>
        </w:tc>
        <w:tc>
          <w:tcPr>
            <w:tcW w:w="4428" w:type="dxa"/>
          </w:tcPr>
          <w:p w:rsidR="00D03F0A" w:rsidRDefault="00D03F0A">
            <w:r>
              <w:t>Тип объекта</w:t>
            </w:r>
          </w:p>
        </w:tc>
        <w:tc>
          <w:tcPr>
            <w:tcW w:w="4428" w:type="dxa"/>
          </w:tcPr>
          <w:p w:rsidR="00D03F0A" w:rsidRDefault="00D03F0A">
            <w:r>
              <w:t>Обнаруживается автоматически</w:t>
            </w:r>
          </w:p>
        </w:tc>
      </w:tr>
      <w:tr w:rsidR="00D03F0A" w:rsidTr="00404175">
        <w:tc>
          <w:tcPr>
            <w:tcW w:w="4428" w:type="dxa"/>
          </w:tcPr>
          <w:p w:rsidR="00D03F0A" w:rsidRDefault="00D03F0A">
            <w:r>
              <w:t>Роль сервера DHCP Windows Server 2008 R2</w:t>
            </w:r>
          </w:p>
        </w:tc>
        <w:tc>
          <w:tcPr>
            <w:tcW w:w="4428" w:type="dxa"/>
          </w:tcPr>
          <w:p w:rsidR="00D03F0A" w:rsidRDefault="00D03F0A">
            <w:r>
              <w:t>Служба DHCP-сервера</w:t>
            </w:r>
          </w:p>
        </w:tc>
        <w:tc>
          <w:tcPr>
            <w:tcW w:w="4428" w:type="dxa"/>
          </w:tcPr>
          <w:p w:rsidR="00D03F0A" w:rsidRDefault="00D03F0A">
            <w:r>
              <w:t>Да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r>
        <w:t>Для включения автоматического обнаружения выполните следующую процедуру.</w:t>
      </w:r>
    </w:p>
    <w:p w:rsidR="00D03F0A" w:rsidRDefault="00D03F0A">
      <w:pPr>
        <w:pStyle w:val="ProcedureTitle"/>
        <w:framePr w:wrap="notBeside"/>
      </w:pPr>
      <w:r>
        <w:rPr>
          <w:noProof/>
        </w:rPr>
        <w:drawing>
          <wp:inline distT="0" distB="0" distL="0" distR="0" wp14:anchorId="749EAD82" wp14:editId="067339D5">
            <wp:extent cx="152400" cy="1524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Чтобы использовать переопределение для изменения параметра автоматического обнаружения: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D03F0A">
        <w:tc>
          <w:tcPr>
            <w:tcW w:w="8856" w:type="dxa"/>
          </w:tcPr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В области «Создание и настройка» раскройте пункт </w:t>
            </w:r>
            <w:r>
              <w:rPr>
                <w:rStyle w:val="UI"/>
              </w:rPr>
              <w:t>Объекты пакета управления</w:t>
            </w:r>
            <w:r>
              <w:t xml:space="preserve"> и выберите пункт </w:t>
            </w:r>
            <w:r>
              <w:rPr>
                <w:rStyle w:val="UI"/>
              </w:rPr>
              <w:t>Операции обнаружения объектов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 xml:space="preserve">Нажмите кнопку </w:t>
            </w:r>
            <w:r>
              <w:rPr>
                <w:rStyle w:val="UI"/>
              </w:rPr>
              <w:t>Область</w:t>
            </w:r>
            <w:r>
              <w:t xml:space="preserve"> в панели инструментов Operations Manager и установите для объектов в области сведений фильтр, отображающий только объекты DHCP.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 xml:space="preserve">На панели инструментов Operations Manager воспользуйтесь кнопкой «Область», чтобы установить фильтр для списка объектов, а затем выберите пункт </w:t>
            </w:r>
            <w:r>
              <w:rPr>
                <w:rStyle w:val="UI"/>
              </w:rPr>
              <w:t>Обнаружение DHCP-серверов Microsoft Windows 2008 R2</w:t>
            </w:r>
            <w:r>
              <w:t xml:space="preserve">. В области «Создание и настройка» раскройте пункт </w:t>
            </w:r>
            <w:r>
              <w:rPr>
                <w:rStyle w:val="UI"/>
              </w:rPr>
              <w:t>Объекты пакета управления</w:t>
            </w:r>
            <w:r>
              <w:t xml:space="preserve"> и выберите пункт </w:t>
            </w:r>
            <w:r>
              <w:rPr>
                <w:rStyle w:val="UI"/>
              </w:rPr>
              <w:t>Операции обнаружения объектов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 xml:space="preserve">На панели инструментов Operations Manager выберите пункты </w:t>
            </w:r>
            <w:r>
              <w:rPr>
                <w:rStyle w:val="UI"/>
              </w:rPr>
              <w:t>Переопределения</w:t>
            </w:r>
            <w:r>
              <w:t xml:space="preserve">, </w:t>
            </w:r>
            <w:r>
              <w:rPr>
                <w:rStyle w:val="UI"/>
              </w:rPr>
              <w:t>Переопределить обнаружение объекта</w:t>
            </w:r>
            <w:r>
              <w:t xml:space="preserve"> и </w:t>
            </w:r>
            <w:r>
              <w:rPr>
                <w:rStyle w:val="UI"/>
              </w:rPr>
              <w:t>Для всех объектов данного класса: Windows Server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5.</w:t>
            </w:r>
            <w:r>
              <w:tab/>
              <w:t xml:space="preserve">В диалоговом окне </w:t>
            </w:r>
            <w:r>
              <w:rPr>
                <w:rStyle w:val="UI"/>
              </w:rPr>
              <w:t>Свойства переопределений</w:t>
            </w:r>
            <w:r>
              <w:t xml:space="preserve"> установите флажок «Переопределить» для параметра </w:t>
            </w:r>
            <w:r>
              <w:rPr>
                <w:rStyle w:val="UI"/>
              </w:rPr>
              <w:t>Включен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6.</w:t>
            </w:r>
            <w:r>
              <w:tab/>
              <w:t xml:space="preserve">В разделе </w:t>
            </w:r>
            <w:r>
              <w:rPr>
                <w:rStyle w:val="UI"/>
              </w:rPr>
              <w:t>Пакет управления</w:t>
            </w:r>
            <w:r>
              <w:t xml:space="preserve"> нажмите кнопку </w:t>
            </w:r>
            <w:r>
              <w:rPr>
                <w:rStyle w:val="UI"/>
              </w:rPr>
              <w:t>Создать</w:t>
            </w:r>
            <w:r>
              <w:t xml:space="preserve">, чтобы создать незапечатанную версию пакета управления, а затем нажмите кнопку </w:t>
            </w:r>
            <w:r>
              <w:rPr>
                <w:rStyle w:val="UI"/>
              </w:rPr>
              <w:t>ОК</w:t>
            </w:r>
            <w:r>
              <w:t>.</w:t>
            </w:r>
          </w:p>
        </w:tc>
      </w:tr>
    </w:tbl>
    <w:p w:rsidR="00D03F0A" w:rsidRDefault="00D03F0A">
      <w:r>
        <w:t>После изменения параметра переопределения тип объекта будет автоматически обнаружен и отобразится в панели «Мониторинг».</w:t>
      </w:r>
    </w:p>
    <w:p w:rsidR="00D03F0A" w:rsidRDefault="00D03F0A">
      <w:pPr>
        <w:pStyle w:val="DSTOC1-2"/>
      </w:pPr>
      <w:bookmarkStart w:id="31" w:name="_Toc270980872"/>
      <w:r>
        <w:t>Классы</w:t>
      </w:r>
      <w:bookmarkStart w:id="32" w:name="z5f3af04bd4034e0bbda115b20de18dd9"/>
      <w:bookmarkEnd w:id="32"/>
      <w:bookmarkEnd w:id="31"/>
    </w:p>
    <w:p w:rsidR="00D03F0A" w:rsidRDefault="00D03F0A">
      <w:r>
        <w:t>В этом пакете управления определены следующие классы (роль DHCP-сервера является производной от встроенной роли OpsMgr):</w:t>
      </w:r>
    </w:p>
    <w:p w:rsidR="00D03F0A" w:rsidRDefault="00D03F0A">
      <w:pPr>
        <w:pStyle w:val="TableSpacing"/>
      </w:pPr>
    </w:p>
    <w:tbl>
      <w:tblPr>
        <w:tblStyle w:val="TablewithoutHeader"/>
        <w:tblW w:w="0" w:type="auto"/>
        <w:tblLook w:val="01E0" w:firstRow="1" w:lastRow="1" w:firstColumn="1" w:lastColumn="1" w:noHBand="0" w:noVBand="0"/>
      </w:tblPr>
      <w:tblGrid>
        <w:gridCol w:w="4428"/>
      </w:tblGrid>
      <w:tr w:rsidR="00D03F0A">
        <w:tc>
          <w:tcPr>
            <w:tcW w:w="4428" w:type="dxa"/>
          </w:tcPr>
          <w:p w:rsidR="00D03F0A" w:rsidRDefault="00D03F0A">
            <w:r>
              <w:t>Microsoft.Windows.ComputerRole (встроенная роль OpsMgr)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>Microsoft.Windows.2008R2.DHCP.Server.Role (роль DHCP-сервера)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DSTOC1-2"/>
      </w:pPr>
      <w:bookmarkStart w:id="33" w:name="_Toc270980873"/>
      <w:r>
        <w:lastRenderedPageBreak/>
        <w:t>Свертка сведений о работоспособности</w:t>
      </w:r>
      <w:bookmarkStart w:id="34" w:name="zb2cc2d10123e490f8ddc01b7f7cf0c8d"/>
      <w:bookmarkEnd w:id="34"/>
      <w:bookmarkEnd w:id="33"/>
    </w:p>
    <w:p w:rsidR="00D03F0A" w:rsidRDefault="00D03F0A">
      <w:r>
        <w:t>В следующей таблице показан порядок сведения состояний работоспособности компонентов этого пакета управления.</w:t>
      </w:r>
    </w:p>
    <w:p w:rsidR="00D03F0A" w:rsidRDefault="00D03F0A">
      <w:pPr>
        <w:pStyle w:val="TableSpacing"/>
      </w:pPr>
    </w:p>
    <w:tbl>
      <w:tblPr>
        <w:tblStyle w:val="TablewithoutHeader"/>
        <w:tblW w:w="0" w:type="auto"/>
        <w:tblLook w:val="01E0" w:firstRow="1" w:lastRow="1" w:firstColumn="1" w:lastColumn="1" w:noHBand="0" w:noVBand="0"/>
      </w:tblPr>
      <w:tblGrid>
        <w:gridCol w:w="4474"/>
      </w:tblGrid>
      <w:tr w:rsidR="00D03F0A">
        <w:tc>
          <w:tcPr>
            <w:tcW w:w="4428" w:type="dxa"/>
          </w:tcPr>
          <w:p w:rsidR="00D03F0A" w:rsidRDefault="00D03F0A">
            <w:r>
              <w:t>(Критическое) Работоспособность сущности – dhcpserver.dadomain-v2.com (сущность)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(Критическое) Доступность – dhcpserver.dadomain-v2.com (сущность)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Сводка доступности оборудования – dhcpserver.dadomain-v2.com (сервер Windows)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Сводка доступности операционных систем – dhcpserver.dadomain-v2.com (сервер Windows)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Состояние проверки связи – dhcpserver.dadomain-v2.com (компьютер Windows)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(Критическое) Сводка работоспособности ролей компьютера Windows – dhcpserver.dadomain-v2.com (компьютер Windows)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(Критическое) Доступность – dhcpserver.dadomain-v2.com (сущность)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Произошло исключение в библиотеке DLL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Произошло исключение в библиотеке DLL или DHCP-серверу не удается получить доступ к Active Directory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Произошло исключение в библиотеке DLL или DHCP-серверу не удается получить доступ к Active Directory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lastRenderedPageBreak/>
              <w:t xml:space="preserve">                          (Исправно) Не удалось восстановить резервную копию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Нарушена связь между критическими компонентами сетевой инфраструктуры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Свободная емкость области BOOTP исчерпана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Не удалось создать резервную копию DHCP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База данных DHCP повреждена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Свободная емкость IPv4-адресов области BOOTP исчерпана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Не удалось правильно инициализировать DHCP-сервер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DHCP-сервер не удалось связаться с сервером политики сети–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Свободная емкость области DHCPv6 исчерпана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Не удалось правильно инициализировать DHCPv6 -</w:t>
            </w:r>
            <w:r>
              <w:lastRenderedPageBreak/>
              <w:t>сервер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lastRenderedPageBreak/>
              <w:t xml:space="preserve">                          (Критическое) Не удалось установить авторизацию Active Directory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(Исправно) Не удалось проверить связь с клиентом для предоставления аренды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       (Критическое) Не удалось восстановить реестр – dhcpserver.dadomain-v2.com (Microsoft.Windows.2008R2.DHCP.Server.Role)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        (Исправно) Сводка работоспособности локальных приложений Windows – dhcpserver.dadomain-v2.com (компьютер Windows)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(Исправно) Конфигурация – dhcpserver.dadomain-v2.com (сущность)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(Исправно) Производительность – dhcpserver.dadomain-v2.com (сущность)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       (Исправно) Безопасность – dhcpserver.dadomain-v2.com (сущность)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DSTOC3-0"/>
      </w:pPr>
    </w:p>
    <w:p w:rsidR="00D03F0A" w:rsidRDefault="00D03F0A">
      <w:r>
        <w:t>Согласно приведенному выше примеру: поскольку монитор «Не удалось установить авторизацию Active Directory» находится в неработоспособном или критическом состоянии, монитор «Доступность» также будет находиться в этом состоянии, как и все контейнеры более высокого по отношению к этим двум мониторам уровня.</w:t>
      </w:r>
    </w:p>
    <w:p w:rsidR="00D03F0A" w:rsidRDefault="00D03F0A">
      <w:r>
        <w:t>Далее приведен список мониторов и их состояний работоспособности в пакете управления:</w:t>
      </w:r>
    </w:p>
    <w:p w:rsidR="00D03F0A" w:rsidRDefault="00D03F0A">
      <w:pPr>
        <w:pStyle w:val="TableSpacing"/>
      </w:pPr>
    </w:p>
    <w:tbl>
      <w:tblPr>
        <w:tblStyle w:val="TablewithoutHeader"/>
        <w:tblW w:w="0" w:type="auto"/>
        <w:tblLook w:val="01E0" w:firstRow="1" w:lastRow="1" w:firstColumn="1" w:lastColumn="1" w:noHBand="0" w:noVBand="0"/>
      </w:tblPr>
      <w:tblGrid>
        <w:gridCol w:w="5625"/>
        <w:gridCol w:w="1215"/>
        <w:gridCol w:w="1215"/>
        <w:gridCol w:w="757"/>
      </w:tblGrid>
      <w:tr w:rsidR="00D03F0A">
        <w:tc>
          <w:tcPr>
            <w:tcW w:w="4428" w:type="dxa"/>
          </w:tcPr>
          <w:p w:rsidR="00D03F0A" w:rsidRDefault="00D03F0A">
            <w:r>
              <w:t xml:space="preserve">        </w:t>
            </w:r>
            <w:r>
              <w:rPr>
                <w:rStyle w:val="Bold"/>
              </w:rPr>
              <w:t>Мониторы</w:t>
            </w:r>
            <w:r>
              <w:t xml:space="preserve">      </w:t>
            </w:r>
          </w:p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>Microsoft.Windows.2008R2.DHCP.Server.Role</w:t>
            </w:r>
          </w:p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System.Health.EntityState</w:t>
            </w:r>
          </w:p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lastRenderedPageBreak/>
              <w:t xml:space="preserve">  System.Health.AvailabilityState</w:t>
            </w:r>
          </w:p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Microsoft.Windows.2008R2.DHCP.Server.Database.Monitor.BackupRestore.1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Microsoft.Windows.2008R2.DHCP.Server.Database.Monitor.BackupRestore.2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Microsoft.Windows.2008R2.DHCP.Server.Database.Monitor.DBIntegrity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Microsoft.Windows.2008R2.DHCP.Server.IPv4Runtime.Monitor.AD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Microsoft.Windows.2008R2.DHCP.Server.IPv4Runtime.Monitor.Backup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Microsoft.Windows.2008R2.DHCP.Server.IPv4Runtime.Monitor.Communications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Microsoft.Windows.2008R2.DHCP.Server.IPv4Runtime.Monitor.GeneralAvailability.1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Microsoft.Windows.2008R2.DHCP.Server.IPv4Runtime.Monitor.GeneralAvailability.2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Microsoft.Windows.2008R2.DHCP.Server.IPv4Runtime.Monitor.GeneralAvailability.3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Microsoft.Windows.2008R2.DHCP.Server.IPv4Runtime.Monitor.LeaseIssuance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Microsoft.Windows.2008R2.DHCP.Server.IPv6Runtime.Monitor.DatabaseCorrupt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Microsoft.Windows.2008R2.DHCP.Server.IPv6Runtime.Monitor.InitializationFailed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lastRenderedPageBreak/>
              <w:t xml:space="preserve">    Microsoft.Windows.2008R2.DHCP.Server.IPv6Scope.Monitor.ScopeFull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Microsoft.Windows.2008R2.DHCP.Server.Monitor.DHCPServiceRunning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Microsoft.Windows.2008R2.DHCP.Server.NAP.Monitor.NPSConnectivity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Microsoft.Windows.2008R2.DHCP.Server.Scope.Monitor.BOOTPScopeFull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Microsoft.Windows.2008R2.DHCP.Server.Scope.Monitor.LeaseAvailability.2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System.Health.ConfigurationState</w:t>
            </w:r>
          </w:p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Microsoft.Windows.2008R2.DHCP.Server.Database.Monitor.DatabaseCorrupt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Microsoft.Windows.2008R2.DHCP.Server.Database.Monitor.Migration.1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Microsoft.Windows.2008R2.DHCP.Server.IPv4Runtime.Monitor.BOOTPFileConfig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Microsoft.Windows.2008R2.DHCP.Server.IPv4Runtime.Monitor.DHCPServiceBoundToStaticIP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Microsoft.Windows.2008R2.DHCP.Server.IPv4Runtime.Monitor.DNSRegistration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Microsoft.Windows.2008R2.DHCP.Server.IPv4Runtime.Monitor.GroupConfig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Microsoft.Windows.2008R2.DHCP.Server.IPv4Runtime.Monitor.InterfaceNotificationFailed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lastRenderedPageBreak/>
              <w:t xml:space="preserve">    Microsoft.Windows.2008R2.DHCP.Server.IPv4Runtime.Monitor.ServiceInitialization.1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Microsoft.Windows.2008R2.DHCP.Server.IPv4Runtime.Monitor.ServiceInitialization.2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Microsoft.Windows.2008R2.DHCP.Server.IPv6Runtime.Monitor.StaticIPAssigned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Microsoft.Windows.2008R2.DHCP.Server.Monitor.ActivityLogging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Microsoft.Windows.2008R2.DHCP.Server.Monitor.DelayOffer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Microsoft.Windows.2008R2.DHCP.Server.Monitor.LinkLayerFiltering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Microsoft.Windows.2008R2.DHCP.Server.Monitor.NameProtection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Microsoft.Windows.2008R2.DHCP.Server.Monitor.System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Microsoft.Windows.2008R2.DHCP.Server.Role.Monitor.DependentServiceHealth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Microsoft.Windows.2008R2.DHCP.Server.Role.Monitor.ServiceInitialized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Microsoft.Windows.2008R2.DHCP.Server.Scope.Monitor.OrphanedEntry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Microsoft.Windows.2008R2.DHCP.Server.Scope.Monitor.UnknownScopeOption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System.Health.PerformanceState</w:t>
            </w:r>
          </w:p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System.Health.SecuirtyState</w:t>
            </w:r>
          </w:p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lastRenderedPageBreak/>
              <w:t xml:space="preserve">    Microsoft.Windows.2008R2.DHCP.Server.IPv4Runtime.Monitor.Auditing.1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Microsoft.Windows.2008R2.DHCP.Server.IPv4Runtime.Monitor.Auditing.2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Microsoft.Windows.2008R2.DHCP.Server.IPv4Runtime.Monitor.Auditing.3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Microsoft.Windows.2008R2.DHCP.Server.IPv4Runtime.Monitor.AuthorizationAndConflicts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Microsoft.Windows.2008R2.DHCP.Server.IPv4Runtime.Monitor.RogueDetection.1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Microsoft.Windows.2008R2.DHCP.Server.IPv4Runtime.Monitor.RogueDetection.2</w:t>
            </w:r>
          </w:p>
        </w:tc>
        <w:tc>
          <w:tcPr>
            <w:tcW w:w="4428" w:type="dxa"/>
          </w:tcPr>
          <w:p w:rsidR="00D03F0A" w:rsidRDefault="00D03F0A">
            <w:r>
              <w:t>Критическое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  <w:tr w:rsidR="00D03F0A">
        <w:tc>
          <w:tcPr>
            <w:tcW w:w="4428" w:type="dxa"/>
          </w:tcPr>
          <w:p w:rsidR="00D03F0A" w:rsidRDefault="00D03F0A">
            <w:r>
              <w:t xml:space="preserve">    Microsoft.Windows.2008R2.DHCP.Server.IPv6Runtime.Monitor.Auditing</w:t>
            </w:r>
          </w:p>
        </w:tc>
        <w:tc>
          <w:tcPr>
            <w:tcW w:w="4428" w:type="dxa"/>
          </w:tcPr>
          <w:p w:rsidR="00D03F0A" w:rsidRDefault="00D03F0A">
            <w:r>
              <w:t>Предупреждение</w:t>
            </w:r>
          </w:p>
        </w:tc>
        <w:tc>
          <w:tcPr>
            <w:tcW w:w="4428" w:type="dxa"/>
          </w:tcPr>
          <w:p w:rsidR="00D03F0A" w:rsidRDefault="00D03F0A">
            <w:r>
              <w:t>Исправно</w:t>
            </w:r>
          </w:p>
        </w:tc>
        <w:tc>
          <w:tcPr>
            <w:tcW w:w="4428" w:type="dxa"/>
          </w:tcPr>
          <w:p w:rsidR="00D03F0A" w:rsidRDefault="00D03F0A"/>
        </w:tc>
      </w:tr>
    </w:tbl>
    <w:p w:rsidR="00D03F0A" w:rsidRDefault="00D03F0A">
      <w:pPr>
        <w:pStyle w:val="TableSpacing"/>
      </w:pPr>
    </w:p>
    <w:p w:rsidR="00D03F0A" w:rsidRDefault="00D03F0A">
      <w:pPr>
        <w:pStyle w:val="DSTOC1-2"/>
      </w:pPr>
      <w:bookmarkStart w:id="35" w:name="_Toc270980874"/>
      <w:r>
        <w:t>Ключевые сценарии мониторинга</w:t>
      </w:r>
      <w:bookmarkStart w:id="36" w:name="zd5ffd494d6004d82ac1bcc04cad2169b"/>
      <w:bookmarkEnd w:id="36"/>
      <w:bookmarkEnd w:id="35"/>
    </w:p>
    <w:p w:rsidR="00D03F0A" w:rsidRDefault="00D03F0A">
      <w:r>
        <w:t xml:space="preserve">Пакет управления DHCP в Windows Server для Operations Manager 2007 включает серию ключевых сценариев мониторинга, допускающих дополнительную настройку. </w:t>
      </w: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406"/>
        <w:gridCol w:w="4406"/>
      </w:tblGrid>
      <w:tr w:rsidR="00D03F0A" w:rsidTr="00776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t>Сценарий</w:t>
            </w:r>
          </w:p>
        </w:tc>
        <w:tc>
          <w:tcPr>
            <w:tcW w:w="4428" w:type="dxa"/>
          </w:tcPr>
          <w:p w:rsidR="00D03F0A" w:rsidRDefault="00D03F0A">
            <w:r>
              <w:t>Описание</w:t>
            </w:r>
          </w:p>
        </w:tc>
      </w:tr>
      <w:tr w:rsidR="00D03F0A" w:rsidTr="00776EF0">
        <w:tc>
          <w:tcPr>
            <w:tcW w:w="4428" w:type="dxa"/>
          </w:tcPr>
          <w:p w:rsidR="00D03F0A" w:rsidRDefault="00D03F0A">
            <w:r>
              <w:t xml:space="preserve">Работоспособность DHCP-сервера </w:t>
            </w:r>
          </w:p>
        </w:tc>
        <w:tc>
          <w:tcPr>
            <w:tcW w:w="4428" w:type="dxa"/>
          </w:tcPr>
          <w:p w:rsidR="00D03F0A" w:rsidRDefault="00D03F0A">
            <w:r>
              <w:t>В этом ориентированном на сервер представлении отслеживается работоспособность, доступность, безопасность и конфигурация всех компонентов DHCP. Оно также собирает сводные сведения о состоянии с помощью составных мониторов.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Работает ли DHCP-сервер?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 xml:space="preserve">Во всех ли областях DHCP имеется достаточное количество IP-адресов для </w:t>
            </w:r>
            <w:r>
              <w:lastRenderedPageBreak/>
              <w:t>выдачи?</w:t>
            </w:r>
          </w:p>
        </w:tc>
      </w:tr>
      <w:tr w:rsidR="00D03F0A" w:rsidTr="00776EF0">
        <w:tc>
          <w:tcPr>
            <w:tcW w:w="4428" w:type="dxa"/>
          </w:tcPr>
          <w:p w:rsidR="00D03F0A" w:rsidRDefault="00D03F0A">
            <w:r>
              <w:lastRenderedPageBreak/>
              <w:t>Работоспособность службы DHCP</w:t>
            </w:r>
          </w:p>
        </w:tc>
        <w:tc>
          <w:tcPr>
            <w:tcW w:w="4428" w:type="dxa"/>
          </w:tcPr>
          <w:p w:rsidR="00D03F0A" w:rsidRDefault="00D03F0A">
            <w:r>
              <w:t xml:space="preserve">Это представление службы отслеживает работоспособность, доступность, безопасность и конфигурацию всех компонентов DHCP, собирая сводные сведения с помощью составных мониторов. 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 xml:space="preserve">Все DHCP-серверы предприятия работоспособны? </w:t>
            </w:r>
          </w:p>
        </w:tc>
      </w:tr>
      <w:tr w:rsidR="00D03F0A" w:rsidTr="00776EF0">
        <w:tc>
          <w:tcPr>
            <w:tcW w:w="4428" w:type="dxa"/>
          </w:tcPr>
          <w:p w:rsidR="00D03F0A" w:rsidRDefault="00D03F0A">
            <w:r>
              <w:t>Работоспособность основных компонентов DHCP</w:t>
            </w:r>
          </w:p>
        </w:tc>
        <w:tc>
          <w:tcPr>
            <w:tcW w:w="4428" w:type="dxa"/>
          </w:tcPr>
          <w:p w:rsidR="00D03F0A" w:rsidRDefault="00D03F0A">
            <w:r>
              <w:t>Готова ли система DHCP к работе с клиентами?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Служба DHCP запущена.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Она привязана ко всем определенным сетевым картам.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Она надлежащим образом авторизована в службе каталогов Active Directory.</w:t>
            </w:r>
          </w:p>
        </w:tc>
      </w:tr>
      <w:tr w:rsidR="00D03F0A" w:rsidTr="00776EF0">
        <w:tc>
          <w:tcPr>
            <w:tcW w:w="4428" w:type="dxa"/>
          </w:tcPr>
          <w:p w:rsidR="00D03F0A" w:rsidRDefault="00D03F0A">
            <w:r>
              <w:t>Работоспособность базы данных DHCP</w:t>
            </w:r>
          </w:p>
        </w:tc>
        <w:tc>
          <w:tcPr>
            <w:tcW w:w="4428" w:type="dxa"/>
          </w:tcPr>
          <w:p w:rsidR="00D03F0A" w:rsidRDefault="00D03F0A">
            <w:r>
              <w:t>Все ли базы данных DHCP работоспособны?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Может загружать все области и суперобласти.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Для базы данных выделено достаточно дискового пространства.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База данных не повреждена.</w:t>
            </w:r>
          </w:p>
        </w:tc>
      </w:tr>
      <w:tr w:rsidR="00D03F0A" w:rsidTr="00776EF0">
        <w:tc>
          <w:tcPr>
            <w:tcW w:w="4428" w:type="dxa"/>
          </w:tcPr>
          <w:p w:rsidR="00D03F0A" w:rsidRDefault="00D03F0A">
            <w:r>
              <w:t>Состояние безопасности DHCP (Windows Server 2008 R2)</w:t>
            </w:r>
          </w:p>
        </w:tc>
        <w:tc>
          <w:tcPr>
            <w:tcW w:w="4428" w:type="dxa"/>
          </w:tcPr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Возникают ли проблемы, связанные с безопасностью?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Производит ли служба DHCP безопасные обновления для службы DNS?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Обнаруживает ли DHCP-сервер незаконные серверы?</w:t>
            </w:r>
          </w:p>
        </w:tc>
      </w:tr>
      <w:tr w:rsidR="00D03F0A" w:rsidTr="00776EF0">
        <w:tc>
          <w:tcPr>
            <w:tcW w:w="4428" w:type="dxa"/>
          </w:tcPr>
          <w:p w:rsidR="00D03F0A" w:rsidRDefault="00D03F0A">
            <w:r>
              <w:t>Производительность DHCP</w:t>
            </w:r>
          </w:p>
        </w:tc>
        <w:tc>
          <w:tcPr>
            <w:tcW w:w="4428" w:type="dxa"/>
          </w:tcPr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Очереди DHCP-сервера работоспособны?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DHCP-серверы отвечают на все запросы своевременно?</w:t>
            </w:r>
          </w:p>
        </w:tc>
      </w:tr>
      <w:tr w:rsidR="00D03F0A" w:rsidTr="00776EF0">
        <w:tc>
          <w:tcPr>
            <w:tcW w:w="4428" w:type="dxa"/>
          </w:tcPr>
          <w:p w:rsidR="00D03F0A" w:rsidRDefault="00D03F0A">
            <w:r>
              <w:t>Изменения конфигурации DHCP</w:t>
            </w:r>
          </w:p>
        </w:tc>
        <w:tc>
          <w:tcPr>
            <w:tcW w:w="4428" w:type="dxa"/>
          </w:tcPr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>Обнаруживает изменения в конфигурации. Дополнительная возможность уведомлять об изменениях.</w:t>
            </w:r>
          </w:p>
          <w:p w:rsidR="00D03F0A" w:rsidRDefault="00D03F0A" w:rsidP="00D03F0A">
            <w:pPr>
              <w:pStyle w:val="Bullet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rPr>
                <w:rFonts w:ascii="Symbol" w:hAnsi="Symbol"/>
                <w:b/>
              </w:rPr>
              <w:t></w:t>
            </w:r>
            <w:r>
              <w:rPr>
                <w:rFonts w:ascii="Symbol" w:hAnsi="Symbol"/>
                <w:b/>
              </w:rPr>
              <w:tab/>
            </w:r>
            <w:r>
              <w:t xml:space="preserve">Отчеты о конфигурации показывают несогласованные параметры в рамках предприятия; при этом пользователи могут соотнести их с проблемами в </w:t>
            </w:r>
            <w:r>
              <w:lastRenderedPageBreak/>
              <w:t>работе службы.</w:t>
            </w:r>
          </w:p>
        </w:tc>
      </w:tr>
      <w:tr w:rsidR="00D03F0A" w:rsidTr="00776EF0">
        <w:tc>
          <w:tcPr>
            <w:tcW w:w="4428" w:type="dxa"/>
          </w:tcPr>
          <w:p w:rsidR="00D03F0A" w:rsidRDefault="00D03F0A">
            <w:r>
              <w:lastRenderedPageBreak/>
              <w:t>Коллекция счетчиков производительности DHCP</w:t>
            </w:r>
          </w:p>
        </w:tc>
        <w:tc>
          <w:tcPr>
            <w:tcW w:w="4428" w:type="dxa"/>
          </w:tcPr>
          <w:p w:rsidR="00D03F0A" w:rsidRDefault="00D03F0A">
            <w:r>
              <w:t>Позволяет создавать диаграммы и отчеты о производительности.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pPr>
        <w:pStyle w:val="DSTOC1-2"/>
      </w:pPr>
      <w:bookmarkStart w:id="37" w:name="_Toc270980875"/>
      <w:r>
        <w:t>Перевод наблюдаемых объектов в режим обслуживания</w:t>
      </w:r>
      <w:bookmarkStart w:id="38" w:name="z220c7fd617c64478b8a914d4e7e526d4"/>
      <w:bookmarkEnd w:id="38"/>
      <w:bookmarkEnd w:id="37"/>
    </w:p>
    <w:p w:rsidR="00D03F0A" w:rsidRDefault="00D03F0A">
      <w:r>
        <w:t>Когда наблюдаемый объект, например компьютер или распределенное приложение, переводится в автономный режим для обслуживания, Operations Manager 2007 обнаруживает, что периодические сигналы от агента не поступают, в результате чего могут быть созданы разнообразные предупреждения и уведомления. Чтобы предотвратить создание предупреждений и уведомлений, переведите наблюдаемый объект в режим обслуживания. В режиме обслуживания на агенте подавляются предупреждения, уведомления, правила, мониторы, автоматические ответы, изменения состояния и новые предупреждения.</w:t>
      </w:r>
    </w:p>
    <w:p w:rsidR="00D03F0A" w:rsidRDefault="00D03F0A">
      <w:r>
        <w:t xml:space="preserve">Общие инструкции по переводу наблюдаемого объекта в режим обслуживания см. в разделе </w:t>
      </w:r>
      <w:hyperlink r:id="rId27" w:history="1">
        <w:r>
          <w:rPr>
            <w:rStyle w:val="Hyperlink"/>
          </w:rPr>
          <w:t>Перевод наблюдаемого объекта в режим обслуживания в Operations Manager 2007</w:t>
        </w:r>
      </w:hyperlink>
      <w:r>
        <w:t xml:space="preserve"> (http://go.microsoft.com/fwlink/?LinkId=108358).</w:t>
      </w:r>
    </w:p>
    <w:p w:rsidR="00D03F0A" w:rsidRDefault="00D03F0A">
      <w:pPr>
        <w:pStyle w:val="DSTOC1-1"/>
      </w:pPr>
      <w:bookmarkStart w:id="39" w:name="_Toc270980876"/>
      <w:r>
        <w:t>Устранение неполадок</w:t>
      </w:r>
      <w:bookmarkStart w:id="40" w:name="z9acd9901558b4d2b8728626a6b47e118"/>
      <w:bookmarkEnd w:id="40"/>
      <w:bookmarkEnd w:id="39"/>
    </w:p>
    <w:p w:rsidR="00D03F0A" w:rsidRDefault="00D03F0A">
      <w:pPr>
        <w:pStyle w:val="DSTOC2-0"/>
      </w:pPr>
      <w:r>
        <w:t>Отладка сценариев</w:t>
      </w:r>
    </w:p>
    <w:p w:rsidR="00D03F0A" w:rsidRDefault="00D03F0A">
      <w:r>
        <w:t>Если DHCP-сервер не обнаруживается или не наблюдается надлежащим образом, можно включить отладку сценариев и собрать полученные результаты для анализа. Также отладка сценариев необходима для устранения неполадок при обращении за помощью.</w:t>
      </w:r>
    </w:p>
    <w:p w:rsidR="00D03F0A" w:rsidRDefault="00D03F0A">
      <w:r>
        <w:t xml:space="preserve">Для включения отладки следует выбрать требуемый монитор или обнаружение и создать переопределение, которое задает для параметра </w:t>
      </w:r>
      <w:r>
        <w:rPr>
          <w:rStyle w:val="Italic"/>
        </w:rPr>
        <w:t>DebugFlag</w:t>
      </w:r>
      <w:r>
        <w:t xml:space="preserve"> истинное значение.</w:t>
      </w:r>
    </w:p>
    <w:p w:rsidR="00D03F0A" w:rsidRDefault="00D03F0A">
      <w:r>
        <w:t xml:space="preserve">После выполнения сценария можно найти всю отладочную информацию в представлении, называемом «События трассировки сценариев DHCP». Кроме этого, информацию об отладке можно найти в журнале событий Operations Manager управляемого компьютера, на котором для параметра </w:t>
      </w:r>
      <w:r>
        <w:rPr>
          <w:rStyle w:val="Italic"/>
        </w:rPr>
        <w:t>DebugFlag</w:t>
      </w:r>
      <w:r>
        <w:t xml:space="preserve"> было задано истинное значение.</w:t>
      </w:r>
    </w:p>
    <w:p w:rsidR="00D03F0A" w:rsidRDefault="00D03F0A">
      <w:r>
        <w:t>Можно открыть журнал событий Operations Manager и сохранить его как файл журнала событий для последующего анализа или отослать его корпорации Майкрософт с номером заявки, поданной в службу поддержки пользователей.</w:t>
      </w:r>
    </w:p>
    <w:p w:rsidR="00D03F0A" w:rsidRDefault="00D03F0A">
      <w:pPr>
        <w:pStyle w:val="DSTOC1-1"/>
      </w:pPr>
      <w:bookmarkStart w:id="41" w:name="_Toc270980877"/>
      <w:r>
        <w:lastRenderedPageBreak/>
        <w:t>Приложение. Мониторы и переопределения для пакетов управления</w:t>
      </w:r>
      <w:bookmarkStart w:id="42" w:name="z2a18a5f3486c4152bcf111624be667dd"/>
      <w:bookmarkEnd w:id="42"/>
      <w:bookmarkEnd w:id="41"/>
    </w:p>
    <w:p w:rsidR="00D03F0A" w:rsidRDefault="00D03F0A">
      <w:r>
        <w:t>В этом разделе приведены подробные процедуры и сценарии, с помощью которых можно отображать правила и другие сведения об импортируемых пакетах управления.</w:t>
      </w:r>
    </w:p>
    <w:p w:rsidR="00D03F0A" w:rsidRDefault="00D03F0A">
      <w:pPr>
        <w:pStyle w:val="DSTOC1-2"/>
      </w:pPr>
      <w:bookmarkStart w:id="43" w:name="_Toc270980878"/>
      <w:r>
        <w:t>Инструкции по просмотру сведений о пакете управления</w:t>
      </w:r>
      <w:bookmarkStart w:id="44" w:name="z9ce38d1e208b4a96bc8ea53e70e6d781"/>
      <w:bookmarkEnd w:id="44"/>
      <w:bookmarkEnd w:id="43"/>
    </w:p>
    <w:p w:rsidR="00D03F0A" w:rsidRDefault="00D03F0A">
      <w:r>
        <w:t>Дополнительные сведения о мониторе и связанных значениях переопределений см. в базе знаний по монитору.</w:t>
      </w:r>
    </w:p>
    <w:p w:rsidR="00D03F0A" w:rsidRDefault="00D03F0A">
      <w:pPr>
        <w:pStyle w:val="ProcedureTitle"/>
        <w:framePr w:wrap="notBeside"/>
      </w:pPr>
      <w:r>
        <w:rPr>
          <w:noProof/>
        </w:rPr>
        <w:drawing>
          <wp:inline distT="0" distB="0" distL="0" distR="0" wp14:anchorId="0D7E5F8C" wp14:editId="4424360E">
            <wp:extent cx="152400" cy="1524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Просмотр базы знаний по монитору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D03F0A">
        <w:tc>
          <w:tcPr>
            <w:tcW w:w="8856" w:type="dxa"/>
          </w:tcPr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В консоли управления нажмите кнопку </w:t>
            </w:r>
            <w:r>
              <w:rPr>
                <w:rStyle w:val="UI"/>
              </w:rPr>
              <w:t>Создание и настройка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 xml:space="preserve">Разверните узел </w:t>
            </w:r>
            <w:r>
              <w:rPr>
                <w:rStyle w:val="UI"/>
              </w:rPr>
              <w:t>Объекты пакетов управления</w:t>
            </w:r>
            <w:r>
              <w:t xml:space="preserve"> и выберите пункт </w:t>
            </w:r>
            <w:r>
              <w:rPr>
                <w:rStyle w:val="UI"/>
              </w:rPr>
              <w:t>Мониторы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 xml:space="preserve">В области «Мониторы» разворачивайте целевые объекты, пока не достигнете уровня мониторов. В качестве альтернативы можно воспользоваться полем </w:t>
            </w:r>
            <w:r>
              <w:rPr>
                <w:rStyle w:val="UI"/>
              </w:rPr>
              <w:t>Поиск</w:t>
            </w:r>
            <w:r>
              <w:t xml:space="preserve"> для поиска определенного монитора.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 xml:space="preserve">Щелкните монитор и в области «Мониторы» выберите команду </w:t>
            </w:r>
            <w:r>
              <w:rPr>
                <w:rStyle w:val="UI"/>
              </w:rPr>
              <w:t>Просмотр базы знаний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5.</w:t>
            </w:r>
            <w:r>
              <w:tab/>
              <w:t xml:space="preserve">Щелкните вкладку </w:t>
            </w:r>
            <w:r>
              <w:rPr>
                <w:rStyle w:val="UI"/>
              </w:rPr>
              <w:t>База знаний по продукту</w:t>
            </w:r>
            <w:r>
              <w:t>.</w:t>
            </w:r>
          </w:p>
        </w:tc>
      </w:tr>
    </w:tbl>
    <w:p w:rsidR="00D03F0A" w:rsidRDefault="00D03F0A"/>
    <w:p w:rsidR="00D03F0A" w:rsidRDefault="00D03F0A">
      <w:pPr>
        <w:pStyle w:val="DSTOC1-2"/>
      </w:pPr>
      <w:bookmarkStart w:id="45" w:name="_Toc270980879"/>
      <w:r>
        <w:t>Инструкции по отображению мониторов для пакета управления</w:t>
      </w:r>
      <w:bookmarkStart w:id="46" w:name="z0f4d51b449104bc88c1fbde9ff039c3e"/>
      <w:bookmarkEnd w:id="46"/>
      <w:bookmarkEnd w:id="45"/>
    </w:p>
    <w:p w:rsidR="00D03F0A" w:rsidRDefault="00D03F0A">
      <w:r>
        <w:t>Чтобы отобразить список выходных данных для мониторов и переопределений пакета управления с помощью командной оболочки, воспользуйтесь следующей процедурой.</w:t>
      </w:r>
    </w:p>
    <w:p w:rsidR="00D03F0A" w:rsidRDefault="00D03F0A">
      <w:pPr>
        <w:pStyle w:val="ProcedureTitle"/>
        <w:framePr w:wrap="notBeside"/>
      </w:pPr>
      <w:r>
        <w:rPr>
          <w:noProof/>
        </w:rPr>
        <w:drawing>
          <wp:inline distT="0" distB="0" distL="0" distR="0" wp14:anchorId="3C3A99C4" wp14:editId="2F29D683">
            <wp:extent cx="152400" cy="1524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Отображение мониторов пакета управления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D03F0A">
        <w:tc>
          <w:tcPr>
            <w:tcW w:w="8856" w:type="dxa"/>
          </w:tcPr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>В командной оболочке введите следующую команду:</w:t>
            </w:r>
          </w:p>
          <w:p w:rsidR="00D03F0A" w:rsidRDefault="00D03F0A">
            <w:pPr>
              <w:pStyle w:val="CodeinList1"/>
            </w:pPr>
            <w:r>
              <w:t>get-monitor -managementPack name.mp | export-csv filename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>Будет создан CSV-файл. CSV-файл можно открыть в приложении Excel из состава пакета Microsoft Office.</w:t>
            </w:r>
          </w:p>
          <w:p w:rsidR="00D03F0A" w:rsidRDefault="00D03F0A">
            <w:pPr>
              <w:pStyle w:val="AlertLabel"/>
              <w:framePr w:wrap="notBeside"/>
            </w:pPr>
            <w:r>
              <w:rPr>
                <w:noProof/>
              </w:rPr>
              <w:drawing>
                <wp:inline distT="0" distB="0" distL="0" distR="0" wp14:anchorId="73171F0D" wp14:editId="590F3027">
                  <wp:extent cx="228600" cy="152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Примечание </w:t>
            </w:r>
          </w:p>
          <w:p w:rsidR="00D03F0A" w:rsidRDefault="00D03F0A">
            <w:pPr>
              <w:pStyle w:val="AlertText"/>
            </w:pPr>
            <w:r>
              <w:t>В Excel может понадобиться указать, что CSV-файл является текстовым.</w:t>
            </w:r>
          </w:p>
        </w:tc>
      </w:tr>
    </w:tbl>
    <w:p w:rsidR="00D03F0A" w:rsidRDefault="00D03F0A">
      <w:r>
        <w:t>Например, следующая команда извлекает данные для мониторов, связанных с одним из базовых пакетов управления:</w:t>
      </w:r>
    </w:p>
    <w:p w:rsidR="00D03F0A" w:rsidRDefault="00D03F0A">
      <w:r>
        <w:rPr>
          <w:rStyle w:val="CodeFeaturedElement"/>
        </w:rPr>
        <w:lastRenderedPageBreak/>
        <w:t>get-monitor -managementPack System.Health.Library.mp | export-csv "C:\monitors.csv"</w:t>
      </w:r>
    </w:p>
    <w:p w:rsidR="00D03F0A" w:rsidRDefault="00D03F0A">
      <w:pPr>
        <w:pStyle w:val="DSTOC1-2"/>
      </w:pPr>
      <w:bookmarkStart w:id="47" w:name="_Toc270980880"/>
      <w:r>
        <w:t>Инструкции по отображению переопределений для пакета управления</w:t>
      </w:r>
      <w:bookmarkStart w:id="48" w:name="zaed850cd002c491ba36cb3a16ae5989c"/>
      <w:bookmarkEnd w:id="48"/>
      <w:bookmarkEnd w:id="47"/>
    </w:p>
    <w:p w:rsidR="00D03F0A" w:rsidRDefault="00D03F0A">
      <w:r>
        <w:t>Следующая процедура используется для отображения переопределений пакета управления.</w:t>
      </w:r>
    </w:p>
    <w:p w:rsidR="00D03F0A" w:rsidRDefault="00D03F0A">
      <w:pPr>
        <w:pStyle w:val="ProcedureTitle"/>
        <w:framePr w:wrap="notBeside"/>
      </w:pPr>
      <w:r>
        <w:rPr>
          <w:noProof/>
        </w:rPr>
        <w:drawing>
          <wp:inline distT="0" distB="0" distL="0" distR="0" wp14:anchorId="36B740BA" wp14:editId="2F3B0360">
            <wp:extent cx="152400" cy="1524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Отображение переопределений для пакета управления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D03F0A">
        <w:tc>
          <w:tcPr>
            <w:tcW w:w="8856" w:type="dxa"/>
          </w:tcPr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>В командной оболочке введите следующую команду:</w:t>
            </w:r>
          </w:p>
          <w:p w:rsidR="00D03F0A" w:rsidRDefault="00D03F0A">
            <w:pPr>
              <w:pStyle w:val="TextinList1"/>
            </w:pPr>
            <w:r>
              <w:rPr>
                <w:rStyle w:val="CodeEmbedded"/>
              </w:rPr>
              <w:t>get-override -managementPack name.mp | export-csv filename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>Будет создан CSV-файл. CSV-файл можно открыть в приложении Excel.</w:t>
            </w:r>
          </w:p>
          <w:p w:rsidR="00D03F0A" w:rsidRDefault="00D03F0A">
            <w:pPr>
              <w:pStyle w:val="AlertLabel"/>
              <w:framePr w:wrap="notBeside"/>
            </w:pPr>
            <w:r>
              <w:rPr>
                <w:noProof/>
              </w:rPr>
              <w:drawing>
                <wp:inline distT="0" distB="0" distL="0" distR="0" wp14:anchorId="05FD519F" wp14:editId="6230E8C6">
                  <wp:extent cx="228600" cy="1524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Примечание </w:t>
            </w:r>
          </w:p>
          <w:p w:rsidR="00D03F0A" w:rsidRDefault="00D03F0A">
            <w:pPr>
              <w:pStyle w:val="AlertText"/>
            </w:pPr>
            <w:r>
              <w:t>В Excel может понадобиться указать, что CSV-файл является текстовым.</w:t>
            </w:r>
          </w:p>
        </w:tc>
      </w:tr>
    </w:tbl>
    <w:p w:rsidR="00D03F0A" w:rsidRDefault="00D03F0A">
      <w:r>
        <w:t>Например, данная команда отображает переопределения для одного из базовых пакетов управления:</w:t>
      </w:r>
    </w:p>
    <w:p w:rsidR="00D03F0A" w:rsidRDefault="00D03F0A">
      <w:pPr>
        <w:pStyle w:val="Code"/>
      </w:pPr>
      <w:r>
        <w:rPr>
          <w:rStyle w:val="CodeFeaturedElement"/>
        </w:rPr>
        <w:t>get-override -managementPack Microsoft.SystemCenter.OperationsManager.Internal.mp | export-csv "c:\overrides.csv"</w:t>
      </w:r>
    </w:p>
    <w:p w:rsidR="00D03F0A" w:rsidRDefault="00D03F0A">
      <w:pPr>
        <w:pStyle w:val="DSTOC1-2"/>
      </w:pPr>
      <w:bookmarkStart w:id="49" w:name="_Toc270980881"/>
      <w:r>
        <w:t>Инструкции по отображению всех правил пакета управления</w:t>
      </w:r>
      <w:bookmarkStart w:id="50" w:name="z1a61c8b9b39e45e7acd2eab2f56bafd7"/>
      <w:bookmarkEnd w:id="50"/>
      <w:bookmarkEnd w:id="49"/>
    </w:p>
    <w:p w:rsidR="00D03F0A" w:rsidRDefault="00D03F0A">
      <w:r>
        <w:t>Используйте следующую процедуру для отображения списка правил из импортированных пакетов управления. Список правил можно просмотреть в приложении Excel.</w:t>
      </w:r>
    </w:p>
    <w:p w:rsidR="00D03F0A" w:rsidRDefault="00D03F0A">
      <w:pPr>
        <w:pStyle w:val="ProcedureTitle"/>
        <w:framePr w:wrap="notBeside"/>
      </w:pPr>
      <w:r>
        <w:rPr>
          <w:noProof/>
        </w:rPr>
        <w:drawing>
          <wp:inline distT="0" distB="0" distL="0" distR="0" wp14:anchorId="095ECD9F" wp14:editId="15031080">
            <wp:extent cx="152400" cy="1524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Отображение правил из пакетов управления</w:t>
      </w:r>
    </w:p>
    <w:tbl>
      <w:tblPr>
        <w:tblStyle w:val="ProcedureTable"/>
        <w:tblW w:w="0" w:type="auto"/>
        <w:tblLook w:val="01E0" w:firstRow="1" w:lastRow="1" w:firstColumn="1" w:lastColumn="1" w:noHBand="0" w:noVBand="0"/>
      </w:tblPr>
      <w:tblGrid>
        <w:gridCol w:w="8280"/>
      </w:tblGrid>
      <w:tr w:rsidR="00D03F0A">
        <w:tc>
          <w:tcPr>
            <w:tcW w:w="8856" w:type="dxa"/>
          </w:tcPr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1.</w:t>
            </w:r>
            <w:r>
              <w:tab/>
              <w:t xml:space="preserve">На сервере управления выберите пункты </w:t>
            </w:r>
            <w:r>
              <w:rPr>
                <w:rStyle w:val="UI"/>
              </w:rPr>
              <w:t>Программы</w:t>
            </w:r>
            <w:r>
              <w:t xml:space="preserve"> и </w:t>
            </w:r>
            <w:r>
              <w:rPr>
                <w:rStyle w:val="UI"/>
              </w:rPr>
              <w:t>System Center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2.</w:t>
            </w:r>
            <w:r>
              <w:tab/>
              <w:t xml:space="preserve">Выберите пункт </w:t>
            </w:r>
            <w:r>
              <w:rPr>
                <w:rStyle w:val="UI"/>
              </w:rPr>
              <w:t>Командная оболочка</w:t>
            </w:r>
            <w:r>
              <w:t>.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3.</w:t>
            </w:r>
            <w:r>
              <w:tab/>
              <w:t>В окне командной оболочки введите следующую команду:</w:t>
            </w:r>
          </w:p>
          <w:p w:rsidR="00D03F0A" w:rsidRDefault="00D03F0A">
            <w:pPr>
              <w:pStyle w:val="CodeinList1"/>
            </w:pPr>
            <w:r>
              <w:t>get-rule | select-object @{Name="MP";Expression={ foreach-object {$_.GetManagementPack().DisplayName }}},DisplayName | sort-object -property MP | export-csv "c:\rules.csv"</w:t>
            </w:r>
          </w:p>
          <w:p w:rsidR="00D03F0A" w:rsidRDefault="00D03F0A" w:rsidP="00D03F0A">
            <w:pPr>
              <w:pStyle w:val="NumberedList1"/>
              <w:numPr>
                <w:ilvl w:val="0"/>
                <w:numId w:val="0"/>
              </w:numPr>
              <w:tabs>
                <w:tab w:val="left" w:pos="360"/>
              </w:tabs>
              <w:spacing w:line="260" w:lineRule="exact"/>
              <w:ind w:left="360" w:hanging="360"/>
            </w:pPr>
            <w:r>
              <w:t>4.</w:t>
            </w:r>
            <w:r>
              <w:tab/>
              <w:t>Будет создан CSV-файл. CSV-файл можно открыть в приложении Excel.</w:t>
            </w:r>
          </w:p>
          <w:p w:rsidR="00D03F0A" w:rsidRDefault="00D03F0A">
            <w:pPr>
              <w:pStyle w:val="AlertLabel"/>
              <w:framePr w:wrap="notBeside"/>
            </w:pPr>
            <w:r>
              <w:rPr>
                <w:noProof/>
              </w:rPr>
              <w:drawing>
                <wp:inline distT="0" distB="0" distL="0" distR="0" wp14:anchorId="319CB9C5" wp14:editId="648F880A">
                  <wp:extent cx="228600" cy="1524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Примечание </w:t>
            </w:r>
          </w:p>
          <w:p w:rsidR="00D03F0A" w:rsidRDefault="00D03F0A">
            <w:pPr>
              <w:pStyle w:val="AlertText"/>
            </w:pPr>
            <w:r>
              <w:t>В Excel может понадобиться указать, что CSV-файл является текстовым.</w:t>
            </w:r>
          </w:p>
        </w:tc>
      </w:tr>
    </w:tbl>
    <w:p w:rsidR="00D03F0A" w:rsidRDefault="00D03F0A"/>
    <w:p w:rsidR="00D03F0A" w:rsidRDefault="00D03F0A">
      <w:pPr>
        <w:pStyle w:val="DSTOC1-2"/>
      </w:pPr>
      <w:bookmarkStart w:id="51" w:name="_Toc270980882"/>
      <w:r>
        <w:lastRenderedPageBreak/>
        <w:t>Инструкции по отображению пороговых значений мониторов</w:t>
      </w:r>
      <w:bookmarkStart w:id="52" w:name="z45675aed320e40ea9c795eb2ee088979"/>
      <w:bookmarkEnd w:id="52"/>
      <w:bookmarkEnd w:id="51"/>
    </w:p>
    <w:p w:rsidR="00D03F0A" w:rsidRDefault="00D03F0A">
      <w:r>
        <w:t>Для отображения пороговых значений мониторов используется сценарий, описанный в данном разделе. Этот сценарий работает для большинства мониторов. Он создает CSV-файл со следующими столбцами, который можно просмотреть в приложении Excel.</w:t>
      </w: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406"/>
        <w:gridCol w:w="4406"/>
      </w:tblGrid>
      <w:tr w:rsidR="00D03F0A" w:rsidTr="00D31D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t>Столбец</w:t>
            </w:r>
          </w:p>
        </w:tc>
        <w:tc>
          <w:tcPr>
            <w:tcW w:w="4428" w:type="dxa"/>
          </w:tcPr>
          <w:p w:rsidR="00D03F0A" w:rsidRDefault="00D03F0A">
            <w:r>
              <w:t>Описание</w:t>
            </w:r>
          </w:p>
        </w:tc>
      </w:tr>
      <w:tr w:rsidR="00D03F0A" w:rsidTr="00D31DA4">
        <w:tc>
          <w:tcPr>
            <w:tcW w:w="4428" w:type="dxa"/>
          </w:tcPr>
          <w:p w:rsidR="00D03F0A" w:rsidRDefault="00D03F0A">
            <w:r>
              <w:t>Type</w:t>
            </w:r>
          </w:p>
        </w:tc>
        <w:tc>
          <w:tcPr>
            <w:tcW w:w="4428" w:type="dxa"/>
          </w:tcPr>
          <w:p w:rsidR="00D03F0A" w:rsidRDefault="00D03F0A">
            <w:r>
              <w:t>Тип объектов, на которые рассчитан монитор</w:t>
            </w:r>
          </w:p>
        </w:tc>
      </w:tr>
      <w:tr w:rsidR="00D03F0A" w:rsidTr="00D31DA4">
        <w:tc>
          <w:tcPr>
            <w:tcW w:w="4428" w:type="dxa"/>
          </w:tcPr>
          <w:p w:rsidR="00D03F0A" w:rsidRDefault="00D03F0A">
            <w:r>
              <w:t>DisplayName</w:t>
            </w:r>
          </w:p>
        </w:tc>
        <w:tc>
          <w:tcPr>
            <w:tcW w:w="4428" w:type="dxa"/>
          </w:tcPr>
          <w:p w:rsidR="00D03F0A" w:rsidRDefault="00D03F0A">
            <w:r>
              <w:t>Отображаемое имя монитора</w:t>
            </w:r>
          </w:p>
        </w:tc>
      </w:tr>
      <w:tr w:rsidR="00D03F0A" w:rsidTr="00D31DA4">
        <w:tc>
          <w:tcPr>
            <w:tcW w:w="4428" w:type="dxa"/>
          </w:tcPr>
          <w:p w:rsidR="00D03F0A" w:rsidRDefault="00D03F0A">
            <w:r>
              <w:t>Threshold</w:t>
            </w:r>
          </w:p>
        </w:tc>
        <w:tc>
          <w:tcPr>
            <w:tcW w:w="4428" w:type="dxa"/>
          </w:tcPr>
          <w:p w:rsidR="00D03F0A" w:rsidRDefault="00D03F0A">
            <w:r>
              <w:t>Пороговое значение, используемое монитором</w:t>
            </w:r>
          </w:p>
        </w:tc>
      </w:tr>
      <w:tr w:rsidR="00D03F0A" w:rsidTr="00D31DA4">
        <w:tc>
          <w:tcPr>
            <w:tcW w:w="4428" w:type="dxa"/>
          </w:tcPr>
          <w:p w:rsidR="00D03F0A" w:rsidRDefault="00D03F0A">
            <w:r>
              <w:t>AlertOnState</w:t>
            </w:r>
          </w:p>
        </w:tc>
        <w:tc>
          <w:tcPr>
            <w:tcW w:w="4428" w:type="dxa"/>
          </w:tcPr>
          <w:p w:rsidR="00D03F0A" w:rsidRDefault="00D03F0A">
            <w:r>
              <w:t>Определяет, создает ли монитор предупреждение при изменении состояния</w:t>
            </w:r>
          </w:p>
        </w:tc>
      </w:tr>
      <w:tr w:rsidR="00D03F0A" w:rsidTr="00D31DA4">
        <w:tc>
          <w:tcPr>
            <w:tcW w:w="4428" w:type="dxa"/>
          </w:tcPr>
          <w:p w:rsidR="00D03F0A" w:rsidRDefault="00D03F0A">
            <w:r>
              <w:t>AutoResolveAlert</w:t>
            </w:r>
          </w:p>
        </w:tc>
        <w:tc>
          <w:tcPr>
            <w:tcW w:w="4428" w:type="dxa"/>
          </w:tcPr>
          <w:p w:rsidR="00D03F0A" w:rsidRDefault="00D03F0A">
            <w:r>
              <w:t>Определяет, будет ли создаваемое предупреждение автоматически разрешено при возвращении монитора обратно в зеленое состояние</w:t>
            </w:r>
          </w:p>
        </w:tc>
      </w:tr>
      <w:tr w:rsidR="00D03F0A" w:rsidTr="00D31DA4">
        <w:tc>
          <w:tcPr>
            <w:tcW w:w="4428" w:type="dxa"/>
          </w:tcPr>
          <w:p w:rsidR="00D03F0A" w:rsidRDefault="00D03F0A">
            <w:r>
              <w:t>AlertSeverity</w:t>
            </w:r>
          </w:p>
        </w:tc>
        <w:tc>
          <w:tcPr>
            <w:tcW w:w="4428" w:type="dxa"/>
          </w:tcPr>
          <w:p w:rsidR="00D03F0A" w:rsidRDefault="00D03F0A">
            <w:r>
              <w:t>Серьезность создаваемого предупреждения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r>
        <w:t>Запустите следующий сценарий, чтобы создать CSV-файл с отображением пороговых значений мониторов:</w:t>
      </w:r>
    </w:p>
    <w:p w:rsidR="00D03F0A" w:rsidRDefault="00D03F0A">
      <w:r>
        <w:rPr>
          <w:rStyle w:val="CodeFeaturedElement"/>
        </w:rPr>
        <w:t>function GetThreshold ([String] $configuration)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$config = [xml] ("&lt;config&gt;" + $configuration + "&lt;/config&gt;")</w:t>
      </w:r>
    </w:p>
    <w:p w:rsidR="00D03F0A" w:rsidRDefault="00D03F0A">
      <w:r>
        <w:rPr>
          <w:rStyle w:val="CodeFeaturedElement"/>
        </w:rPr>
        <w:t>$threshold = $config.Config.Threshold</w:t>
      </w:r>
    </w:p>
    <w:p w:rsidR="00D03F0A" w:rsidRDefault="00D03F0A">
      <w:r>
        <w:rPr>
          <w:rStyle w:val="CodeFeaturedElement"/>
        </w:rPr>
        <w:t>if($threshold -eq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$threshold = $config.Config.MemoryThreshold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if($threshold -eq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$threshold = $config.Config.CPUPercentageThreshold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if($threshold -eq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lastRenderedPageBreak/>
        <w:t>if($config.Config.Threshold1 -ne $null -and $config.Config.Threshold2 -ne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$threshold = "first threshold is: " + $config.Config.Threshold1 + " second threshold is: " + $config.Config.Threshold2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if($threshold -eq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if($config.Config.ThresholdWarnSec -ne $null -and $config.Config.ThresholdErrorSec -ne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 xml:space="preserve"> $threshold = "warning threshold is: " + $config.Config.ThresholdWarnSec + " error threshold is: " + $config.Config.ThresholdErrorSec 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if($threshold -eq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if($config.Config.LearningAndBaseliningSettings -ne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$threshold = "no threshold (baseline monitor)"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return $threshold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$perfMonitors = get-monitor -Criteria:"IsUnitMonitor=1 and Category='PerformanceHealth'"</w:t>
      </w:r>
    </w:p>
    <w:p w:rsidR="00D03F0A" w:rsidRDefault="00D03F0A">
      <w:r>
        <w:rPr>
          <w:rStyle w:val="CodeFeaturedElement"/>
        </w:rPr>
        <w:t>$perfMonitors | select-object @{name="Target";expression={foreach-object {(Get-MonitoringClass -Id:$_.Target.Id).DisplayName}}},DisplayName, @{name="Threshold";expression={foreach-object {GetThreshold $_.Configuration}}}, @{name="AlertOnState";expression={foreach-object {$_.AlertSettings.AlertOnState}}}, @{name="AutoResolveAlert";expression={foreach-object {$_.AlertSettings.AutoResolve}}}, @{name="AlertSeverity";expression={foreach-object {$_.AlertSettings.AlertSeverity}}} | sort Target, DisplayName | export-csv "c:\monitor_thresholds.csv"</w:t>
      </w:r>
    </w:p>
    <w:p w:rsidR="00D03F0A" w:rsidRDefault="00D03F0A">
      <w:pPr>
        <w:pStyle w:val="DSTOC1-2"/>
      </w:pPr>
      <w:bookmarkStart w:id="53" w:name="_Toc270980883"/>
      <w:r>
        <w:lastRenderedPageBreak/>
        <w:t>Инструкции по отображению правил сбора данных о производительности</w:t>
      </w:r>
      <w:bookmarkStart w:id="54" w:name="zd1a4dd3359124b078329f0f3b06a8a1c"/>
      <w:bookmarkEnd w:id="54"/>
      <w:bookmarkEnd w:id="53"/>
    </w:p>
    <w:p w:rsidR="00D03F0A" w:rsidRDefault="00D03F0A">
      <w:r>
        <w:t>Сценарий из данного раздела используется для отображения правил сбора данных о производительности. Этот сценарий работает для большинства мониторов. Он создает CSV-файл со следующими столбцами, который можно просмотреть в приложении Excel.</w:t>
      </w:r>
    </w:p>
    <w:p w:rsidR="00D03F0A" w:rsidRDefault="00D03F0A">
      <w:pPr>
        <w:pStyle w:val="TableSpacing"/>
      </w:pPr>
    </w:p>
    <w:tbl>
      <w:tblPr>
        <w:tblStyle w:val="TablewithHeader"/>
        <w:tblW w:w="0" w:type="auto"/>
        <w:tblLook w:val="01E0" w:firstRow="1" w:lastRow="1" w:firstColumn="1" w:lastColumn="1" w:noHBand="0" w:noVBand="0"/>
      </w:tblPr>
      <w:tblGrid>
        <w:gridCol w:w="4409"/>
        <w:gridCol w:w="4403"/>
      </w:tblGrid>
      <w:tr w:rsidR="00D03F0A" w:rsidTr="0030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D03F0A" w:rsidRDefault="00D03F0A">
            <w:r>
              <w:t>Столбец</w:t>
            </w:r>
          </w:p>
        </w:tc>
        <w:tc>
          <w:tcPr>
            <w:tcW w:w="4428" w:type="dxa"/>
          </w:tcPr>
          <w:p w:rsidR="00D03F0A" w:rsidRDefault="00D03F0A">
            <w:r>
              <w:t>Описание</w:t>
            </w:r>
          </w:p>
        </w:tc>
      </w:tr>
      <w:tr w:rsidR="00D03F0A" w:rsidTr="00304DEA">
        <w:tc>
          <w:tcPr>
            <w:tcW w:w="4428" w:type="dxa"/>
          </w:tcPr>
          <w:p w:rsidR="00D03F0A" w:rsidRDefault="00D03F0A">
            <w:r>
              <w:t>WriteAction</w:t>
            </w:r>
          </w:p>
        </w:tc>
        <w:tc>
          <w:tcPr>
            <w:tcW w:w="4428" w:type="dxa"/>
          </w:tcPr>
          <w:p w:rsidR="00D03F0A" w:rsidRDefault="00D03F0A">
            <w:r>
              <w:t>Содержит сведения о том, куда записывается счетчик производительности</w:t>
            </w:r>
          </w:p>
        </w:tc>
      </w:tr>
      <w:tr w:rsidR="00D03F0A" w:rsidTr="00304DEA">
        <w:tc>
          <w:tcPr>
            <w:tcW w:w="4428" w:type="dxa"/>
          </w:tcPr>
          <w:p w:rsidR="00D03F0A" w:rsidRDefault="00D03F0A">
            <w:r>
              <w:t>WriteToDB или CollectionPerformanceData</w:t>
            </w:r>
          </w:p>
        </w:tc>
        <w:tc>
          <w:tcPr>
            <w:tcW w:w="4428" w:type="dxa"/>
          </w:tcPr>
          <w:p w:rsidR="00D03F0A" w:rsidRDefault="00D03F0A">
            <w:r>
              <w:t>Запись в базу данных Operations Manager</w:t>
            </w:r>
          </w:p>
        </w:tc>
      </w:tr>
      <w:tr w:rsidR="00D03F0A" w:rsidTr="00304DEA">
        <w:tc>
          <w:tcPr>
            <w:tcW w:w="4428" w:type="dxa"/>
          </w:tcPr>
          <w:p w:rsidR="00D03F0A" w:rsidRDefault="00D03F0A">
            <w:r>
              <w:t>WriteToDW или CollectPerfDataWarehouse</w:t>
            </w:r>
          </w:p>
        </w:tc>
        <w:tc>
          <w:tcPr>
            <w:tcW w:w="4428" w:type="dxa"/>
          </w:tcPr>
          <w:p w:rsidR="00D03F0A" w:rsidRDefault="00D03F0A">
            <w:r>
              <w:t>Запись в хранилище данных</w:t>
            </w:r>
          </w:p>
        </w:tc>
      </w:tr>
      <w:tr w:rsidR="00D03F0A" w:rsidTr="00304DEA">
        <w:tc>
          <w:tcPr>
            <w:tcW w:w="4428" w:type="dxa"/>
          </w:tcPr>
          <w:p w:rsidR="00D03F0A" w:rsidRDefault="00D03F0A">
            <w:r>
              <w:t>WC</w:t>
            </w:r>
          </w:p>
        </w:tc>
        <w:tc>
          <w:tcPr>
            <w:tcW w:w="4428" w:type="dxa"/>
          </w:tcPr>
          <w:p w:rsidR="00D03F0A" w:rsidRDefault="00D03F0A">
            <w:r>
              <w:t>Сохранение данных о базовых показателях счетчика производительности в рабочей базе данных</w:t>
            </w:r>
          </w:p>
        </w:tc>
      </w:tr>
    </w:tbl>
    <w:p w:rsidR="00D03F0A" w:rsidRDefault="00D03F0A">
      <w:pPr>
        <w:pStyle w:val="TableSpacing"/>
      </w:pPr>
    </w:p>
    <w:p w:rsidR="00D03F0A" w:rsidRDefault="00D03F0A">
      <w:r>
        <w:t xml:space="preserve"> Чтобы отобразить правила сбора данных о производительности, присутствующие в группе управления, запустите следующий сценарий:</w:t>
      </w:r>
    </w:p>
    <w:p w:rsidR="00D03F0A" w:rsidRDefault="00D03F0A">
      <w:r>
        <w:rPr>
          <w:rStyle w:val="CodeEmbedded"/>
        </w:rPr>
        <w:t>function GetPerfCounterName ([String] $configuration)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$config = [xml] ("&lt;config&gt;" + $configuration + "&lt;/config&gt;")</w:t>
      </w:r>
    </w:p>
    <w:p w:rsidR="00D03F0A" w:rsidRDefault="00D03F0A">
      <w:r>
        <w:rPr>
          <w:rStyle w:val="CodeFeaturedElement"/>
        </w:rPr>
        <w:t>return ($config.Config.ObjectName + "\" + $config.Config.CounterName)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function GetFrequency ([String] $configuration)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$config = [xml] ("&lt;config&gt;" + $configuration + "&lt;/config&gt;")</w:t>
      </w:r>
    </w:p>
    <w:p w:rsidR="00D03F0A" w:rsidRDefault="00D03F0A">
      <w:r>
        <w:rPr>
          <w:rStyle w:val="CodeFeaturedElement"/>
        </w:rPr>
        <w:t>$frequency = $config.Config.Frequency;</w:t>
      </w:r>
    </w:p>
    <w:p w:rsidR="00D03F0A" w:rsidRDefault="00D03F0A">
      <w:r>
        <w:rPr>
          <w:rStyle w:val="CodeFeaturedElement"/>
        </w:rPr>
        <w:t>if($frequency -eq $null)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>$frequency = $config.Config.IntervalSeconds;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return ($frequency)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function GetDisplayName($performanceRule)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 xml:space="preserve"> if($performanceRule.DisplayName -eq $null)</w:t>
      </w:r>
    </w:p>
    <w:p w:rsidR="00D03F0A" w:rsidRDefault="00D03F0A">
      <w:r>
        <w:rPr>
          <w:rStyle w:val="CodeFeaturedElement"/>
        </w:rPr>
        <w:t xml:space="preserve"> {</w:t>
      </w:r>
    </w:p>
    <w:p w:rsidR="00D03F0A" w:rsidRDefault="00D03F0A">
      <w:r>
        <w:rPr>
          <w:rStyle w:val="CodeFeaturedElement"/>
        </w:rPr>
        <w:lastRenderedPageBreak/>
        <w:t xml:space="preserve">  return ($performanceRule.Name);</w:t>
      </w:r>
    </w:p>
    <w:p w:rsidR="00D03F0A" w:rsidRDefault="00D03F0A">
      <w:r>
        <w:rPr>
          <w:rStyle w:val="CodeFeaturedElement"/>
        </w:rPr>
        <w:t xml:space="preserve"> }</w:t>
      </w:r>
    </w:p>
    <w:p w:rsidR="00D03F0A" w:rsidRDefault="00D03F0A">
      <w:r>
        <w:rPr>
          <w:rStyle w:val="CodeFeaturedElement"/>
        </w:rPr>
        <w:t xml:space="preserve"> else</w:t>
      </w:r>
    </w:p>
    <w:p w:rsidR="00D03F0A" w:rsidRDefault="00D03F0A">
      <w:r>
        <w:rPr>
          <w:rStyle w:val="CodeFeaturedElement"/>
        </w:rPr>
        <w:t xml:space="preserve"> {</w:t>
      </w:r>
    </w:p>
    <w:p w:rsidR="00D03F0A" w:rsidRDefault="00D03F0A">
      <w:r>
        <w:rPr>
          <w:rStyle w:val="CodeFeaturedElement"/>
        </w:rPr>
        <w:t xml:space="preserve">  return ($performanceRule.DisplayName);</w:t>
      </w:r>
    </w:p>
    <w:p w:rsidR="00D03F0A" w:rsidRDefault="00D03F0A">
      <w:r>
        <w:rPr>
          <w:rStyle w:val="CodeFeaturedElement"/>
        </w:rPr>
        <w:t xml:space="preserve"> }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function GetWriteActionNames($performanceRule)</w:t>
      </w:r>
    </w:p>
    <w:p w:rsidR="00D03F0A" w:rsidRDefault="00D03F0A">
      <w:r>
        <w:rPr>
          <w:rStyle w:val="CodeFeaturedElement"/>
        </w:rPr>
        <w:t>{</w:t>
      </w:r>
    </w:p>
    <w:p w:rsidR="00D03F0A" w:rsidRDefault="00D03F0A">
      <w:r>
        <w:rPr>
          <w:rStyle w:val="CodeFeaturedElement"/>
        </w:rPr>
        <w:t xml:space="preserve"> $writeActions = ""; </w:t>
      </w:r>
    </w:p>
    <w:p w:rsidR="00D03F0A" w:rsidRDefault="00D03F0A">
      <w:r>
        <w:rPr>
          <w:rStyle w:val="CodeFeaturedElement"/>
        </w:rPr>
        <w:t xml:space="preserve"> foreach($writeAction in $performanceRule.WriteActionCollection)</w:t>
      </w:r>
    </w:p>
    <w:p w:rsidR="00D03F0A" w:rsidRDefault="00D03F0A">
      <w:r>
        <w:rPr>
          <w:rStyle w:val="CodeFeaturedElement"/>
        </w:rPr>
        <w:t xml:space="preserve"> {</w:t>
      </w:r>
    </w:p>
    <w:p w:rsidR="00D03F0A" w:rsidRDefault="00D03F0A">
      <w:r>
        <w:rPr>
          <w:rStyle w:val="CodeFeaturedElement"/>
        </w:rPr>
        <w:t xml:space="preserve">  $writeActions += " " + $writeAction.Name;</w:t>
      </w:r>
    </w:p>
    <w:p w:rsidR="00D03F0A" w:rsidRDefault="00D03F0A">
      <w:r>
        <w:rPr>
          <w:rStyle w:val="CodeFeaturedElement"/>
        </w:rPr>
        <w:t xml:space="preserve"> }</w:t>
      </w:r>
    </w:p>
    <w:p w:rsidR="00D03F0A" w:rsidRDefault="00D03F0A">
      <w:r>
        <w:rPr>
          <w:rStyle w:val="CodeFeaturedElement"/>
        </w:rPr>
        <w:t xml:space="preserve"> return ($writeActions);</w:t>
      </w:r>
    </w:p>
    <w:p w:rsidR="00D03F0A" w:rsidRDefault="00D03F0A">
      <w:r>
        <w:rPr>
          <w:rStyle w:val="CodeFeaturedElement"/>
        </w:rPr>
        <w:t>}</w:t>
      </w:r>
    </w:p>
    <w:p w:rsidR="00D03F0A" w:rsidRDefault="00D03F0A">
      <w:r>
        <w:rPr>
          <w:rStyle w:val="CodeFeaturedElement"/>
        </w:rPr>
        <w:t>$perf_collection_rules = get-rule -criteria:"Category='PerformanceCollection'"</w:t>
      </w:r>
    </w:p>
    <w:p w:rsidR="00D03F0A" w:rsidRDefault="00D03F0A">
      <w:r>
        <w:rPr>
          <w:rStyle w:val="CodeFeaturedElement"/>
        </w:rPr>
        <w:t>$perf_collection_rules | select-object @{name="Type";expression={foreach-object {(Get-MonitoringClass -id:$_.Target.Id).DisplayName}}},@{name="RuleDisplayName";expression={foreach-object {GetDisplayName $_}}} ,@{name="CounterName";expression={foreach-object {GetPerfCounterName $_.DataSourceCollection[0].Configuration}}},@{name="Frequency";expression={foreach-object {GetFrequency $_.DataSourceCollection[0].Configuration}}},@{name="WriteActions";expression={foreach-object {GetWriteActionNames $_}}}  | sort Type,RuleDisplayName,CounterName | export-csv "c:\perf_collection_rules.csv"</w:t>
      </w:r>
    </w:p>
    <w:p w:rsidR="00D03F0A" w:rsidRPr="008107E0" w:rsidRDefault="00D03F0A" w:rsidP="00B447BE">
      <w:pPr>
        <w:rPr>
          <w:rFonts w:eastAsiaTheme="minorEastAsia"/>
          <w:lang w:eastAsia="zh-CN"/>
        </w:rPr>
      </w:pPr>
    </w:p>
    <w:sectPr w:rsidR="00D03F0A" w:rsidRPr="008107E0" w:rsidSect="00D03F0A">
      <w:headerReference w:type="default" r:id="rId29"/>
      <w:footerReference w:type="default" r:id="rId30"/>
      <w:pgSz w:w="12240" w:h="15840" w:code="1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F0A" w:rsidRDefault="00D03F0A">
      <w:r>
        <w:separator/>
      </w:r>
    </w:p>
    <w:p w:rsidR="00D03F0A" w:rsidRDefault="00D03F0A"/>
  </w:endnote>
  <w:endnote w:type="continuationSeparator" w:id="0">
    <w:p w:rsidR="00D03F0A" w:rsidRDefault="00D03F0A">
      <w:r>
        <w:continuationSeparator/>
      </w:r>
    </w:p>
    <w:p w:rsidR="00D03F0A" w:rsidRDefault="00D03F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746CA8" w:rsidP="00D03F0A">
    <w:pPr>
      <w:pStyle w:val="Footer"/>
      <w:framePr w:wrap="around" w:vAnchor="text" w:hAnchor="margin" w:xAlign="right" w:y="1"/>
    </w:pPr>
    <w:r>
      <w:fldChar w:fldCharType="begin"/>
    </w:r>
    <w:r w:rsidR="00E2456D">
      <w:instrText xml:space="preserve">PAGE  </w:instrText>
    </w:r>
    <w:r>
      <w:fldChar w:fldCharType="end"/>
    </w:r>
  </w:p>
  <w:p w:rsidR="00E2456D" w:rsidRDefault="00E2456D" w:rsidP="00C273C7">
    <w:pPr>
      <w:pStyle w:val="Footer"/>
      <w:ind w:right="360"/>
    </w:pPr>
  </w:p>
  <w:p w:rsidR="00E2456D" w:rsidRDefault="00E2456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E2456D" w:rsidP="00D03F0A">
    <w:pPr>
      <w:pStyle w:val="Page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0A" w:rsidRDefault="00D03F0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0A" w:rsidRDefault="00D03F0A" w:rsidP="00D03F0A">
    <w:pPr>
      <w:pStyle w:val="Page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0A" w:rsidRDefault="00D03F0A" w:rsidP="00D03F0A">
    <w:pPr>
      <w:pStyle w:val="Page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0A" w:rsidRDefault="00D03F0A" w:rsidP="00D03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59</w:t>
    </w:r>
    <w:r>
      <w:rPr>
        <w:rStyle w:val="PageNumber"/>
      </w:rPr>
      <w:fldChar w:fldCharType="end"/>
    </w:r>
  </w:p>
  <w:p w:rsidR="00D03F0A" w:rsidRDefault="00D03F0A" w:rsidP="00D03F0A">
    <w:pPr>
      <w:pStyle w:val="Page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F0A" w:rsidRDefault="00D03F0A">
      <w:r>
        <w:separator/>
      </w:r>
    </w:p>
    <w:p w:rsidR="00D03F0A" w:rsidRDefault="00D03F0A"/>
  </w:footnote>
  <w:footnote w:type="continuationSeparator" w:id="0">
    <w:p w:rsidR="00D03F0A" w:rsidRDefault="00D03F0A">
      <w:r>
        <w:continuationSeparator/>
      </w:r>
    </w:p>
    <w:p w:rsidR="00D03F0A" w:rsidRDefault="00D03F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56D" w:rsidRDefault="00746CA8" w:rsidP="00C273C7">
    <w:pPr>
      <w:pStyle w:val="Header"/>
      <w:framePr w:wrap="around" w:vAnchor="text" w:hAnchor="margin" w:xAlign="right" w:y="1"/>
    </w:pPr>
    <w:r>
      <w:fldChar w:fldCharType="begin"/>
    </w:r>
    <w:r w:rsidR="00E2456D">
      <w:instrText xml:space="preserve">PAGE  </w:instrText>
    </w:r>
    <w:r>
      <w:fldChar w:fldCharType="end"/>
    </w:r>
  </w:p>
  <w:p w:rsidR="00E2456D" w:rsidRDefault="00E2456D" w:rsidP="00874AF4">
    <w:pPr>
      <w:pStyle w:val="Header"/>
      <w:ind w:right="360"/>
    </w:pPr>
  </w:p>
  <w:p w:rsidR="00E2456D" w:rsidRDefault="00E2456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0A" w:rsidRDefault="00D03F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0A" w:rsidRDefault="00D03F0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0A" w:rsidRDefault="00D03F0A" w:rsidP="00D03F0A">
    <w:pPr>
      <w:pStyle w:val="Page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88E6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8920E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50CC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EA8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66211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F067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D8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48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FED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44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E5338"/>
    <w:multiLevelType w:val="multilevel"/>
    <w:tmpl w:val="84D8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17E616D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C9E04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520B9"/>
    <w:multiLevelType w:val="hybridMultilevel"/>
    <w:tmpl w:val="D9064832"/>
    <w:lvl w:ilvl="0" w:tplc="0A0262AC">
      <w:start w:val="1"/>
      <w:numFmt w:val="lowerRoman"/>
      <w:pStyle w:val="NumberedList3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84ACD"/>
    <w:multiLevelType w:val="hybridMultilevel"/>
    <w:tmpl w:val="C7DE3D0E"/>
    <w:lvl w:ilvl="0" w:tplc="639E311C">
      <w:start w:val="1"/>
      <w:numFmt w:val="bullet"/>
      <w:pStyle w:val="BulletedList5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C30122"/>
    <w:multiLevelType w:val="multilevel"/>
    <w:tmpl w:val="2D407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kern w:val="24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F28B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7">
    <w:nsid w:val="453D70D5"/>
    <w:multiLevelType w:val="singleLevel"/>
    <w:tmpl w:val="C18CBD38"/>
    <w:lvl w:ilvl="0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EE49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2FF46B5"/>
    <w:multiLevelType w:val="hybridMultilevel"/>
    <w:tmpl w:val="8838456A"/>
    <w:lvl w:ilvl="0" w:tplc="ABB26A20">
      <w:start w:val="1"/>
      <w:numFmt w:val="bullet"/>
      <w:pStyle w:val="BulletedList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160F23"/>
    <w:multiLevelType w:val="hybridMultilevel"/>
    <w:tmpl w:val="CE0EAA40"/>
    <w:lvl w:ilvl="0" w:tplc="55867E6E">
      <w:start w:val="1"/>
      <w:numFmt w:val="bullet"/>
      <w:pStyle w:val="BulletedList4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F1E4BF5"/>
    <w:multiLevelType w:val="hybridMultilevel"/>
    <w:tmpl w:val="83D051D4"/>
    <w:lvl w:ilvl="0" w:tplc="54E8A2D8">
      <w:start w:val="1"/>
      <w:numFmt w:val="lowerLetter"/>
      <w:pStyle w:val="NumberedList5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21A3F23"/>
    <w:multiLevelType w:val="hybridMultilevel"/>
    <w:tmpl w:val="E0187932"/>
    <w:lvl w:ilvl="0" w:tplc="92A2F7EC">
      <w:start w:val="1"/>
      <w:numFmt w:val="decimal"/>
      <w:pStyle w:val="NumberedList4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E04C38"/>
    <w:multiLevelType w:val="singleLevel"/>
    <w:tmpl w:val="C082E402"/>
    <w:lvl w:ilvl="0">
      <w:start w:val="1"/>
      <w:numFmt w:val="lowerLetter"/>
      <w:pStyle w:val="NumberedList2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6D726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C804DC"/>
    <w:multiLevelType w:val="singleLevel"/>
    <w:tmpl w:val="0E204A60"/>
    <w:lvl w:ilvl="0">
      <w:start w:val="1"/>
      <w:numFmt w:val="bullet"/>
      <w:pStyle w:val="BulletedLis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71BB74F4"/>
    <w:multiLevelType w:val="singleLevel"/>
    <w:tmpl w:val="72C0C128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577789"/>
    <w:multiLevelType w:val="hybridMultilevel"/>
    <w:tmpl w:val="2D407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2"/>
  </w:num>
  <w:num w:numId="17">
    <w:abstractNumId w:val="11"/>
  </w:num>
  <w:num w:numId="18">
    <w:abstractNumId w:val="27"/>
  </w:num>
  <w:num w:numId="19">
    <w:abstractNumId w:val="15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0"/>
  </w:num>
  <w:num w:numId="27">
    <w:abstractNumId w:val="14"/>
  </w:num>
  <w:num w:numId="28">
    <w:abstractNumId w:val="13"/>
  </w:num>
  <w:num w:numId="29">
    <w:abstractNumId w:val="22"/>
  </w:num>
  <w:num w:numId="30">
    <w:abstractNumId w:val="21"/>
  </w:num>
  <w:num w:numId="31">
    <w:abstractNumId w:val="18"/>
  </w:num>
  <w:num w:numId="3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activeWritingStyle w:appName="MSWord" w:lang="en-US" w:vendorID="64" w:dllVersion="131078" w:nlCheck="1" w:checkStyle="1"/>
  <w:activeWritingStyle w:appName="MSWord" w:lang="en-US" w:vendorID="8" w:dllVersion="513" w:checkStyle="1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03F0A"/>
    <w:rsid w:val="00000947"/>
    <w:rsid w:val="00003423"/>
    <w:rsid w:val="000105B5"/>
    <w:rsid w:val="000279F4"/>
    <w:rsid w:val="000315C1"/>
    <w:rsid w:val="00037727"/>
    <w:rsid w:val="00047637"/>
    <w:rsid w:val="0005170A"/>
    <w:rsid w:val="000543DD"/>
    <w:rsid w:val="000565A6"/>
    <w:rsid w:val="00072AA8"/>
    <w:rsid w:val="00076608"/>
    <w:rsid w:val="0008205E"/>
    <w:rsid w:val="000A31D2"/>
    <w:rsid w:val="000A4ADB"/>
    <w:rsid w:val="000A5E65"/>
    <w:rsid w:val="000B0C8A"/>
    <w:rsid w:val="000C1A00"/>
    <w:rsid w:val="000C499B"/>
    <w:rsid w:val="000D39CE"/>
    <w:rsid w:val="000D5C96"/>
    <w:rsid w:val="000F7E73"/>
    <w:rsid w:val="00100CBE"/>
    <w:rsid w:val="00101005"/>
    <w:rsid w:val="00103526"/>
    <w:rsid w:val="001073E3"/>
    <w:rsid w:val="00111E14"/>
    <w:rsid w:val="00123004"/>
    <w:rsid w:val="0012634E"/>
    <w:rsid w:val="001265A8"/>
    <w:rsid w:val="00127D8D"/>
    <w:rsid w:val="00134C36"/>
    <w:rsid w:val="00146B9B"/>
    <w:rsid w:val="00150EB1"/>
    <w:rsid w:val="00151AD0"/>
    <w:rsid w:val="00162E0A"/>
    <w:rsid w:val="00164119"/>
    <w:rsid w:val="00166175"/>
    <w:rsid w:val="0017463F"/>
    <w:rsid w:val="001757E3"/>
    <w:rsid w:val="001819E2"/>
    <w:rsid w:val="00190763"/>
    <w:rsid w:val="00197055"/>
    <w:rsid w:val="001A5C36"/>
    <w:rsid w:val="001A7150"/>
    <w:rsid w:val="001B4ADA"/>
    <w:rsid w:val="001C2FEA"/>
    <w:rsid w:val="001C4126"/>
    <w:rsid w:val="001C5BD7"/>
    <w:rsid w:val="001D0A33"/>
    <w:rsid w:val="001D23E6"/>
    <w:rsid w:val="001E0BEE"/>
    <w:rsid w:val="001F2F9D"/>
    <w:rsid w:val="001F4758"/>
    <w:rsid w:val="001F51CF"/>
    <w:rsid w:val="002065DF"/>
    <w:rsid w:val="00215569"/>
    <w:rsid w:val="00221094"/>
    <w:rsid w:val="00227D12"/>
    <w:rsid w:val="0023279D"/>
    <w:rsid w:val="00232EA3"/>
    <w:rsid w:val="00234A70"/>
    <w:rsid w:val="002506C8"/>
    <w:rsid w:val="00250D8E"/>
    <w:rsid w:val="002572AE"/>
    <w:rsid w:val="0026173D"/>
    <w:rsid w:val="00266675"/>
    <w:rsid w:val="00267A96"/>
    <w:rsid w:val="00274A4C"/>
    <w:rsid w:val="002758FF"/>
    <w:rsid w:val="00283545"/>
    <w:rsid w:val="002A5345"/>
    <w:rsid w:val="002B2D7E"/>
    <w:rsid w:val="002B433B"/>
    <w:rsid w:val="002B4443"/>
    <w:rsid w:val="002B780E"/>
    <w:rsid w:val="002C1A21"/>
    <w:rsid w:val="002C29BE"/>
    <w:rsid w:val="002D7919"/>
    <w:rsid w:val="002E0C39"/>
    <w:rsid w:val="002E3A79"/>
    <w:rsid w:val="00316317"/>
    <w:rsid w:val="00325451"/>
    <w:rsid w:val="0032693C"/>
    <w:rsid w:val="003272E6"/>
    <w:rsid w:val="00351D4A"/>
    <w:rsid w:val="00352CB0"/>
    <w:rsid w:val="00357CEE"/>
    <w:rsid w:val="003622E6"/>
    <w:rsid w:val="00364944"/>
    <w:rsid w:val="00367A91"/>
    <w:rsid w:val="00385F6A"/>
    <w:rsid w:val="0038646A"/>
    <w:rsid w:val="003869A4"/>
    <w:rsid w:val="003872BF"/>
    <w:rsid w:val="003A3A66"/>
    <w:rsid w:val="003B39C3"/>
    <w:rsid w:val="003B56B0"/>
    <w:rsid w:val="003C310E"/>
    <w:rsid w:val="003C625C"/>
    <w:rsid w:val="003D172C"/>
    <w:rsid w:val="003D4926"/>
    <w:rsid w:val="003F3BD0"/>
    <w:rsid w:val="003F71F6"/>
    <w:rsid w:val="004047E7"/>
    <w:rsid w:val="004108B6"/>
    <w:rsid w:val="0041179C"/>
    <w:rsid w:val="00411999"/>
    <w:rsid w:val="004133EB"/>
    <w:rsid w:val="0041688F"/>
    <w:rsid w:val="00417A0F"/>
    <w:rsid w:val="00420A4E"/>
    <w:rsid w:val="0042137F"/>
    <w:rsid w:val="004265EB"/>
    <w:rsid w:val="00431479"/>
    <w:rsid w:val="00433975"/>
    <w:rsid w:val="004410FE"/>
    <w:rsid w:val="004426BC"/>
    <w:rsid w:val="00443C59"/>
    <w:rsid w:val="004449D6"/>
    <w:rsid w:val="00452CB1"/>
    <w:rsid w:val="00455A3C"/>
    <w:rsid w:val="00471B14"/>
    <w:rsid w:val="00473FA6"/>
    <w:rsid w:val="004755E4"/>
    <w:rsid w:val="00476C2E"/>
    <w:rsid w:val="00497372"/>
    <w:rsid w:val="004A2A07"/>
    <w:rsid w:val="004A3E79"/>
    <w:rsid w:val="004A7974"/>
    <w:rsid w:val="004B13F7"/>
    <w:rsid w:val="004B7005"/>
    <w:rsid w:val="004B777E"/>
    <w:rsid w:val="004C191A"/>
    <w:rsid w:val="004C29B4"/>
    <w:rsid w:val="004F44CE"/>
    <w:rsid w:val="004F6FB5"/>
    <w:rsid w:val="00500BE4"/>
    <w:rsid w:val="00501C10"/>
    <w:rsid w:val="005054BC"/>
    <w:rsid w:val="00512557"/>
    <w:rsid w:val="005137A7"/>
    <w:rsid w:val="00520517"/>
    <w:rsid w:val="00524BC2"/>
    <w:rsid w:val="00524BD4"/>
    <w:rsid w:val="00531ED7"/>
    <w:rsid w:val="00533117"/>
    <w:rsid w:val="0054253D"/>
    <w:rsid w:val="00552E9A"/>
    <w:rsid w:val="00553186"/>
    <w:rsid w:val="00554B20"/>
    <w:rsid w:val="00557EDC"/>
    <w:rsid w:val="005623C3"/>
    <w:rsid w:val="005645BE"/>
    <w:rsid w:val="00565CB8"/>
    <w:rsid w:val="00566C30"/>
    <w:rsid w:val="005738C1"/>
    <w:rsid w:val="0058274B"/>
    <w:rsid w:val="00584349"/>
    <w:rsid w:val="00591525"/>
    <w:rsid w:val="005928D3"/>
    <w:rsid w:val="00596EB0"/>
    <w:rsid w:val="005A2314"/>
    <w:rsid w:val="005A2A5B"/>
    <w:rsid w:val="005A4BB2"/>
    <w:rsid w:val="005C79A9"/>
    <w:rsid w:val="005D5A74"/>
    <w:rsid w:val="005D73CF"/>
    <w:rsid w:val="005D7D69"/>
    <w:rsid w:val="005F410D"/>
    <w:rsid w:val="005F54AF"/>
    <w:rsid w:val="005F71C6"/>
    <w:rsid w:val="005F7EE5"/>
    <w:rsid w:val="00621E47"/>
    <w:rsid w:val="00622316"/>
    <w:rsid w:val="006228A8"/>
    <w:rsid w:val="00622DB0"/>
    <w:rsid w:val="006318C6"/>
    <w:rsid w:val="00637DA7"/>
    <w:rsid w:val="00640D39"/>
    <w:rsid w:val="00644CD8"/>
    <w:rsid w:val="006456B6"/>
    <w:rsid w:val="00645D9E"/>
    <w:rsid w:val="00647479"/>
    <w:rsid w:val="00647623"/>
    <w:rsid w:val="00657C96"/>
    <w:rsid w:val="006658FE"/>
    <w:rsid w:val="00671DDE"/>
    <w:rsid w:val="006776BA"/>
    <w:rsid w:val="00680CC9"/>
    <w:rsid w:val="0068154F"/>
    <w:rsid w:val="00681D37"/>
    <w:rsid w:val="00686E2E"/>
    <w:rsid w:val="006A2137"/>
    <w:rsid w:val="006A6BD2"/>
    <w:rsid w:val="006A7028"/>
    <w:rsid w:val="006B0813"/>
    <w:rsid w:val="006B4895"/>
    <w:rsid w:val="006B739C"/>
    <w:rsid w:val="006B78FC"/>
    <w:rsid w:val="006C018B"/>
    <w:rsid w:val="006C1D33"/>
    <w:rsid w:val="006C5BC9"/>
    <w:rsid w:val="006D2FF2"/>
    <w:rsid w:val="006D4172"/>
    <w:rsid w:val="006D7151"/>
    <w:rsid w:val="006E1BC4"/>
    <w:rsid w:val="006E3C69"/>
    <w:rsid w:val="006E7691"/>
    <w:rsid w:val="006F75D9"/>
    <w:rsid w:val="0070153B"/>
    <w:rsid w:val="0070724D"/>
    <w:rsid w:val="00714156"/>
    <w:rsid w:val="00720F8D"/>
    <w:rsid w:val="007225C0"/>
    <w:rsid w:val="00732326"/>
    <w:rsid w:val="0074177E"/>
    <w:rsid w:val="00742F69"/>
    <w:rsid w:val="00745CF5"/>
    <w:rsid w:val="0074612C"/>
    <w:rsid w:val="00746B37"/>
    <w:rsid w:val="00746CA8"/>
    <w:rsid w:val="00747E4A"/>
    <w:rsid w:val="00750077"/>
    <w:rsid w:val="00750520"/>
    <w:rsid w:val="00753C0E"/>
    <w:rsid w:val="007657CD"/>
    <w:rsid w:val="0077360C"/>
    <w:rsid w:val="0078236B"/>
    <w:rsid w:val="00784CF1"/>
    <w:rsid w:val="00787773"/>
    <w:rsid w:val="00787D18"/>
    <w:rsid w:val="00796440"/>
    <w:rsid w:val="007A0EA7"/>
    <w:rsid w:val="007C5888"/>
    <w:rsid w:val="007C7206"/>
    <w:rsid w:val="007D70D0"/>
    <w:rsid w:val="007E36E2"/>
    <w:rsid w:val="007E39EB"/>
    <w:rsid w:val="007F7D0D"/>
    <w:rsid w:val="007F7EBE"/>
    <w:rsid w:val="00803BB3"/>
    <w:rsid w:val="0080449F"/>
    <w:rsid w:val="008107E0"/>
    <w:rsid w:val="00817B56"/>
    <w:rsid w:val="00820103"/>
    <w:rsid w:val="00820B8F"/>
    <w:rsid w:val="00824337"/>
    <w:rsid w:val="00826BB3"/>
    <w:rsid w:val="00830D50"/>
    <w:rsid w:val="00835DD2"/>
    <w:rsid w:val="00835F94"/>
    <w:rsid w:val="00836528"/>
    <w:rsid w:val="00844B91"/>
    <w:rsid w:val="008519EE"/>
    <w:rsid w:val="00856D32"/>
    <w:rsid w:val="00860FB5"/>
    <w:rsid w:val="00863533"/>
    <w:rsid w:val="008726E7"/>
    <w:rsid w:val="00874A8A"/>
    <w:rsid w:val="00874AF4"/>
    <w:rsid w:val="00890799"/>
    <w:rsid w:val="00891256"/>
    <w:rsid w:val="008939BA"/>
    <w:rsid w:val="008B6A92"/>
    <w:rsid w:val="008D3B02"/>
    <w:rsid w:val="008D79A7"/>
    <w:rsid w:val="008E3488"/>
    <w:rsid w:val="008E4E6B"/>
    <w:rsid w:val="008F6A46"/>
    <w:rsid w:val="00902719"/>
    <w:rsid w:val="0092150C"/>
    <w:rsid w:val="00922B82"/>
    <w:rsid w:val="009232CB"/>
    <w:rsid w:val="00926E9D"/>
    <w:rsid w:val="00927FA0"/>
    <w:rsid w:val="00931D81"/>
    <w:rsid w:val="00932A06"/>
    <w:rsid w:val="00932AE6"/>
    <w:rsid w:val="0093312E"/>
    <w:rsid w:val="00933B43"/>
    <w:rsid w:val="00941665"/>
    <w:rsid w:val="00950BA0"/>
    <w:rsid w:val="00956F24"/>
    <w:rsid w:val="00960CB2"/>
    <w:rsid w:val="00960FA9"/>
    <w:rsid w:val="0096220E"/>
    <w:rsid w:val="00965276"/>
    <w:rsid w:val="00972A4C"/>
    <w:rsid w:val="00973E7C"/>
    <w:rsid w:val="00976080"/>
    <w:rsid w:val="00976F68"/>
    <w:rsid w:val="009812AA"/>
    <w:rsid w:val="009845A3"/>
    <w:rsid w:val="0098591C"/>
    <w:rsid w:val="009905F4"/>
    <w:rsid w:val="009932D6"/>
    <w:rsid w:val="009A1FAA"/>
    <w:rsid w:val="009B0CB6"/>
    <w:rsid w:val="009C22BC"/>
    <w:rsid w:val="009C67AD"/>
    <w:rsid w:val="009E1B8C"/>
    <w:rsid w:val="009E1C08"/>
    <w:rsid w:val="009E45AE"/>
    <w:rsid w:val="009E5C42"/>
    <w:rsid w:val="009F776B"/>
    <w:rsid w:val="009F7E0A"/>
    <w:rsid w:val="00A0066B"/>
    <w:rsid w:val="00A12CE0"/>
    <w:rsid w:val="00A25255"/>
    <w:rsid w:val="00A317D1"/>
    <w:rsid w:val="00A3385F"/>
    <w:rsid w:val="00A35B6D"/>
    <w:rsid w:val="00A40079"/>
    <w:rsid w:val="00A40370"/>
    <w:rsid w:val="00A45B11"/>
    <w:rsid w:val="00A557FB"/>
    <w:rsid w:val="00A56EB5"/>
    <w:rsid w:val="00A61476"/>
    <w:rsid w:val="00A620F8"/>
    <w:rsid w:val="00A62FF5"/>
    <w:rsid w:val="00A64ADA"/>
    <w:rsid w:val="00A64E25"/>
    <w:rsid w:val="00A6758C"/>
    <w:rsid w:val="00A67DA0"/>
    <w:rsid w:val="00A67E12"/>
    <w:rsid w:val="00A70E33"/>
    <w:rsid w:val="00A86492"/>
    <w:rsid w:val="00A875EA"/>
    <w:rsid w:val="00A96B54"/>
    <w:rsid w:val="00AA4953"/>
    <w:rsid w:val="00AB0571"/>
    <w:rsid w:val="00AB37F3"/>
    <w:rsid w:val="00AB3FE2"/>
    <w:rsid w:val="00AB49CC"/>
    <w:rsid w:val="00AC3764"/>
    <w:rsid w:val="00AD380C"/>
    <w:rsid w:val="00AD4CD8"/>
    <w:rsid w:val="00AD62FD"/>
    <w:rsid w:val="00AE147B"/>
    <w:rsid w:val="00AE14A2"/>
    <w:rsid w:val="00AE2FE1"/>
    <w:rsid w:val="00AE6D49"/>
    <w:rsid w:val="00AF09DB"/>
    <w:rsid w:val="00AF275F"/>
    <w:rsid w:val="00AF45B2"/>
    <w:rsid w:val="00AF59B6"/>
    <w:rsid w:val="00B101D6"/>
    <w:rsid w:val="00B1545C"/>
    <w:rsid w:val="00B1721F"/>
    <w:rsid w:val="00B31DEA"/>
    <w:rsid w:val="00B3513F"/>
    <w:rsid w:val="00B4167A"/>
    <w:rsid w:val="00B447BE"/>
    <w:rsid w:val="00B51AB1"/>
    <w:rsid w:val="00B533E1"/>
    <w:rsid w:val="00B53560"/>
    <w:rsid w:val="00B53FEA"/>
    <w:rsid w:val="00B55F54"/>
    <w:rsid w:val="00B6604B"/>
    <w:rsid w:val="00B72B6C"/>
    <w:rsid w:val="00B73D9B"/>
    <w:rsid w:val="00B75CF0"/>
    <w:rsid w:val="00B76895"/>
    <w:rsid w:val="00B82F15"/>
    <w:rsid w:val="00B834C5"/>
    <w:rsid w:val="00B8669D"/>
    <w:rsid w:val="00B8704B"/>
    <w:rsid w:val="00B9488D"/>
    <w:rsid w:val="00B94D94"/>
    <w:rsid w:val="00B9549F"/>
    <w:rsid w:val="00BA7C41"/>
    <w:rsid w:val="00BC7458"/>
    <w:rsid w:val="00BC7A9D"/>
    <w:rsid w:val="00BD3AAB"/>
    <w:rsid w:val="00BD498F"/>
    <w:rsid w:val="00BF5B50"/>
    <w:rsid w:val="00C0114B"/>
    <w:rsid w:val="00C0126F"/>
    <w:rsid w:val="00C02135"/>
    <w:rsid w:val="00C03559"/>
    <w:rsid w:val="00C04C6C"/>
    <w:rsid w:val="00C20861"/>
    <w:rsid w:val="00C23FC5"/>
    <w:rsid w:val="00C258E3"/>
    <w:rsid w:val="00C273C7"/>
    <w:rsid w:val="00C304D2"/>
    <w:rsid w:val="00C34E09"/>
    <w:rsid w:val="00C35563"/>
    <w:rsid w:val="00C4270B"/>
    <w:rsid w:val="00C44495"/>
    <w:rsid w:val="00C541AB"/>
    <w:rsid w:val="00C54D8C"/>
    <w:rsid w:val="00C55721"/>
    <w:rsid w:val="00C603EC"/>
    <w:rsid w:val="00C60698"/>
    <w:rsid w:val="00C60CBA"/>
    <w:rsid w:val="00C70139"/>
    <w:rsid w:val="00C7115D"/>
    <w:rsid w:val="00C72AE8"/>
    <w:rsid w:val="00C765AE"/>
    <w:rsid w:val="00C86E78"/>
    <w:rsid w:val="00C90180"/>
    <w:rsid w:val="00C9147C"/>
    <w:rsid w:val="00CA0C89"/>
    <w:rsid w:val="00CA67C3"/>
    <w:rsid w:val="00CB0960"/>
    <w:rsid w:val="00CB098B"/>
    <w:rsid w:val="00CB5663"/>
    <w:rsid w:val="00CB59C4"/>
    <w:rsid w:val="00CD4C79"/>
    <w:rsid w:val="00CD522B"/>
    <w:rsid w:val="00CE2318"/>
    <w:rsid w:val="00CF07E4"/>
    <w:rsid w:val="00CF3895"/>
    <w:rsid w:val="00CF6D58"/>
    <w:rsid w:val="00D00AF2"/>
    <w:rsid w:val="00D03F0A"/>
    <w:rsid w:val="00D078A9"/>
    <w:rsid w:val="00D11215"/>
    <w:rsid w:val="00D113BB"/>
    <w:rsid w:val="00D13F4D"/>
    <w:rsid w:val="00D2053C"/>
    <w:rsid w:val="00D21A44"/>
    <w:rsid w:val="00D253A0"/>
    <w:rsid w:val="00D3556E"/>
    <w:rsid w:val="00D3630E"/>
    <w:rsid w:val="00D37E9F"/>
    <w:rsid w:val="00D43ED1"/>
    <w:rsid w:val="00D50CEF"/>
    <w:rsid w:val="00D60132"/>
    <w:rsid w:val="00D60D1A"/>
    <w:rsid w:val="00D610B8"/>
    <w:rsid w:val="00D62954"/>
    <w:rsid w:val="00D6378D"/>
    <w:rsid w:val="00D640C8"/>
    <w:rsid w:val="00D679E3"/>
    <w:rsid w:val="00D7365B"/>
    <w:rsid w:val="00D755F9"/>
    <w:rsid w:val="00D82762"/>
    <w:rsid w:val="00D83A30"/>
    <w:rsid w:val="00D843A8"/>
    <w:rsid w:val="00D870CD"/>
    <w:rsid w:val="00D87E4C"/>
    <w:rsid w:val="00D90D7E"/>
    <w:rsid w:val="00D9239F"/>
    <w:rsid w:val="00D93A51"/>
    <w:rsid w:val="00D961A8"/>
    <w:rsid w:val="00D96AC6"/>
    <w:rsid w:val="00D97729"/>
    <w:rsid w:val="00DB0B08"/>
    <w:rsid w:val="00DC1927"/>
    <w:rsid w:val="00DD0448"/>
    <w:rsid w:val="00DD068D"/>
    <w:rsid w:val="00DD5F29"/>
    <w:rsid w:val="00DD618C"/>
    <w:rsid w:val="00DD6577"/>
    <w:rsid w:val="00DF0577"/>
    <w:rsid w:val="00DF7C7D"/>
    <w:rsid w:val="00E04901"/>
    <w:rsid w:val="00E04D2C"/>
    <w:rsid w:val="00E05FEC"/>
    <w:rsid w:val="00E0783F"/>
    <w:rsid w:val="00E200CF"/>
    <w:rsid w:val="00E23603"/>
    <w:rsid w:val="00E23F4B"/>
    <w:rsid w:val="00E2456D"/>
    <w:rsid w:val="00E270D7"/>
    <w:rsid w:val="00E324D4"/>
    <w:rsid w:val="00E355A1"/>
    <w:rsid w:val="00E54851"/>
    <w:rsid w:val="00E54A14"/>
    <w:rsid w:val="00E57C17"/>
    <w:rsid w:val="00E62F1F"/>
    <w:rsid w:val="00E748DA"/>
    <w:rsid w:val="00E7511A"/>
    <w:rsid w:val="00E7747D"/>
    <w:rsid w:val="00E80F5D"/>
    <w:rsid w:val="00E816B6"/>
    <w:rsid w:val="00E81D9F"/>
    <w:rsid w:val="00E86583"/>
    <w:rsid w:val="00E9309D"/>
    <w:rsid w:val="00E930B2"/>
    <w:rsid w:val="00E93C5B"/>
    <w:rsid w:val="00E94449"/>
    <w:rsid w:val="00EA2551"/>
    <w:rsid w:val="00EA43BF"/>
    <w:rsid w:val="00EC3C03"/>
    <w:rsid w:val="00EC62D4"/>
    <w:rsid w:val="00EE50E7"/>
    <w:rsid w:val="00EF54D9"/>
    <w:rsid w:val="00F02362"/>
    <w:rsid w:val="00F0570B"/>
    <w:rsid w:val="00F07B9A"/>
    <w:rsid w:val="00F10FD4"/>
    <w:rsid w:val="00F1340E"/>
    <w:rsid w:val="00F31B8A"/>
    <w:rsid w:val="00F32CFE"/>
    <w:rsid w:val="00F33B74"/>
    <w:rsid w:val="00F34786"/>
    <w:rsid w:val="00F45165"/>
    <w:rsid w:val="00F50C47"/>
    <w:rsid w:val="00F51EA1"/>
    <w:rsid w:val="00F52990"/>
    <w:rsid w:val="00F56408"/>
    <w:rsid w:val="00F6333C"/>
    <w:rsid w:val="00F710BD"/>
    <w:rsid w:val="00F71C49"/>
    <w:rsid w:val="00F742E6"/>
    <w:rsid w:val="00F74DCB"/>
    <w:rsid w:val="00F92A94"/>
    <w:rsid w:val="00F950B0"/>
    <w:rsid w:val="00F95405"/>
    <w:rsid w:val="00F97282"/>
    <w:rsid w:val="00FA58F2"/>
    <w:rsid w:val="00FA659A"/>
    <w:rsid w:val="00FB346D"/>
    <w:rsid w:val="00FC61B9"/>
    <w:rsid w:val="00FC6FAB"/>
    <w:rsid w:val="00FC77B1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Text,t"/>
    <w:qFormat/>
    <w:rsid w:val="00D03F0A"/>
    <w:pPr>
      <w:spacing w:before="60" w:after="60" w:line="280" w:lineRule="exact"/>
    </w:pPr>
    <w:rPr>
      <w:rFonts w:ascii="Arial" w:eastAsia="SimSun" w:hAnsi="Arial"/>
      <w:kern w:val="24"/>
    </w:rPr>
  </w:style>
  <w:style w:type="paragraph" w:styleId="Heading1">
    <w:name w:val="heading 1"/>
    <w:aliases w:val="h1"/>
    <w:basedOn w:val="Normal"/>
    <w:next w:val="Normal"/>
    <w:link w:val="Heading1Char"/>
    <w:qFormat/>
    <w:rsid w:val="00D03F0A"/>
    <w:pPr>
      <w:keepNext/>
      <w:pBdr>
        <w:bottom w:val="single" w:sz="4" w:space="6" w:color="auto"/>
      </w:pBdr>
      <w:spacing w:before="480" w:after="120" w:line="240" w:lineRule="auto"/>
      <w:outlineLvl w:val="0"/>
    </w:pPr>
    <w:rPr>
      <w:b/>
      <w:sz w:val="40"/>
      <w:szCs w:val="40"/>
    </w:rPr>
  </w:style>
  <w:style w:type="paragraph" w:styleId="Heading2">
    <w:name w:val="heading 2"/>
    <w:aliases w:val="h2"/>
    <w:basedOn w:val="Heading1"/>
    <w:next w:val="Normal"/>
    <w:qFormat/>
    <w:rsid w:val="00D03F0A"/>
    <w:pPr>
      <w:pBdr>
        <w:bottom w:val="none" w:sz="0" w:space="0" w:color="auto"/>
      </w:pBdr>
      <w:spacing w:before="360" w:after="60"/>
      <w:outlineLvl w:val="1"/>
    </w:pPr>
    <w:rPr>
      <w:sz w:val="36"/>
      <w:szCs w:val="36"/>
    </w:rPr>
  </w:style>
  <w:style w:type="paragraph" w:styleId="Heading3">
    <w:name w:val="heading 3"/>
    <w:aliases w:val="h3"/>
    <w:basedOn w:val="Heading1"/>
    <w:next w:val="Normal"/>
    <w:qFormat/>
    <w:rsid w:val="00D03F0A"/>
    <w:pPr>
      <w:pBdr>
        <w:bottom w:val="none" w:sz="0" w:space="0" w:color="auto"/>
      </w:pBdr>
      <w:spacing w:before="360" w:after="6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1"/>
    <w:next w:val="Normal"/>
    <w:qFormat/>
    <w:rsid w:val="00D03F0A"/>
    <w:pPr>
      <w:pBdr>
        <w:bottom w:val="none" w:sz="0" w:space="0" w:color="auto"/>
      </w:pBdr>
      <w:spacing w:before="360" w:after="60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1"/>
    <w:next w:val="Normal"/>
    <w:link w:val="Heading5Char"/>
    <w:qFormat/>
    <w:rsid w:val="00D03F0A"/>
    <w:pPr>
      <w:pBdr>
        <w:bottom w:val="none" w:sz="0" w:space="0" w:color="auto"/>
      </w:pBdr>
      <w:spacing w:before="240" w:after="60"/>
      <w:outlineLvl w:val="4"/>
    </w:pPr>
    <w:rPr>
      <w:sz w:val="20"/>
    </w:rPr>
  </w:style>
  <w:style w:type="paragraph" w:styleId="Heading6">
    <w:name w:val="heading 6"/>
    <w:aliases w:val="h6"/>
    <w:basedOn w:val="Normal"/>
    <w:next w:val="Normal"/>
    <w:link w:val="Heading6Char"/>
    <w:qFormat/>
    <w:rsid w:val="00D03F0A"/>
    <w:pPr>
      <w:spacing w:before="120" w:line="240" w:lineRule="auto"/>
      <w:outlineLvl w:val="5"/>
    </w:pPr>
    <w:rPr>
      <w:b/>
    </w:rPr>
  </w:style>
  <w:style w:type="paragraph" w:styleId="Heading7">
    <w:name w:val="heading 7"/>
    <w:aliases w:val="h7"/>
    <w:basedOn w:val="Normal"/>
    <w:next w:val="Normal"/>
    <w:qFormat/>
    <w:locked/>
    <w:rsid w:val="00D03F0A"/>
    <w:pPr>
      <w:outlineLvl w:val="6"/>
    </w:pPr>
    <w:rPr>
      <w:b/>
      <w:szCs w:val="24"/>
    </w:rPr>
  </w:style>
  <w:style w:type="paragraph" w:styleId="Heading8">
    <w:name w:val="heading 8"/>
    <w:aliases w:val="h8"/>
    <w:basedOn w:val="Normal"/>
    <w:next w:val="Normal"/>
    <w:qFormat/>
    <w:locked/>
    <w:rsid w:val="00D03F0A"/>
    <w:pPr>
      <w:outlineLvl w:val="7"/>
    </w:pPr>
    <w:rPr>
      <w:b/>
      <w:iCs/>
    </w:rPr>
  </w:style>
  <w:style w:type="paragraph" w:styleId="Heading9">
    <w:name w:val="heading 9"/>
    <w:aliases w:val="h9"/>
    <w:basedOn w:val="Normal"/>
    <w:next w:val="Normal"/>
    <w:qFormat/>
    <w:locked/>
    <w:rsid w:val="00D03F0A"/>
    <w:pPr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  <w:rsid w:val="00D03F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03F0A"/>
  </w:style>
  <w:style w:type="paragraph" w:customStyle="1" w:styleId="Figure">
    <w:name w:val="Figure"/>
    <w:aliases w:val="fig"/>
    <w:basedOn w:val="Normal"/>
    <w:rsid w:val="00D03F0A"/>
    <w:pPr>
      <w:spacing w:line="240" w:lineRule="auto"/>
    </w:pPr>
    <w:rPr>
      <w:color w:val="0000FF"/>
    </w:rPr>
  </w:style>
  <w:style w:type="paragraph" w:customStyle="1" w:styleId="Code">
    <w:name w:val="Code"/>
    <w:aliases w:val="c"/>
    <w:link w:val="CodeChar"/>
    <w:locked/>
    <w:rsid w:val="00D03F0A"/>
    <w:pPr>
      <w:spacing w:after="60" w:line="300" w:lineRule="exact"/>
    </w:pPr>
    <w:rPr>
      <w:rFonts w:ascii="Courier New" w:hAnsi="Courier New"/>
      <w:noProof/>
      <w:color w:val="000000" w:themeColor="text1"/>
      <w:sz w:val="16"/>
      <w:szCs w:val="16"/>
    </w:rPr>
  </w:style>
  <w:style w:type="paragraph" w:customStyle="1" w:styleId="LabelinList2">
    <w:name w:val="Label in List 2"/>
    <w:aliases w:val="l2"/>
    <w:basedOn w:val="Label"/>
    <w:next w:val="TextinList2"/>
    <w:rsid w:val="00D03F0A"/>
    <w:pPr>
      <w:ind w:left="720"/>
    </w:pPr>
  </w:style>
  <w:style w:type="paragraph" w:customStyle="1" w:styleId="TextinList2">
    <w:name w:val="Text in List 2"/>
    <w:aliases w:val="t2"/>
    <w:basedOn w:val="Normal"/>
    <w:rsid w:val="00D03F0A"/>
    <w:pPr>
      <w:ind w:left="720"/>
    </w:pPr>
  </w:style>
  <w:style w:type="paragraph" w:customStyle="1" w:styleId="Label">
    <w:name w:val="Label"/>
    <w:aliases w:val="l"/>
    <w:basedOn w:val="Normal"/>
    <w:link w:val="LabelChar"/>
    <w:rsid w:val="00D03F0A"/>
    <w:pPr>
      <w:keepNext/>
      <w:spacing w:before="240" w:line="240" w:lineRule="auto"/>
    </w:pPr>
    <w:rPr>
      <w:b/>
    </w:rPr>
  </w:style>
  <w:style w:type="paragraph" w:styleId="FootnoteText">
    <w:name w:val="footnote text"/>
    <w:aliases w:val="ft,Used by Word for text of Help footnotes"/>
    <w:basedOn w:val="Normal"/>
    <w:rsid w:val="00D03F0A"/>
    <w:rPr>
      <w:color w:val="0000FF"/>
    </w:rPr>
  </w:style>
  <w:style w:type="paragraph" w:customStyle="1" w:styleId="NumberedList2">
    <w:name w:val="Numbered List 2"/>
    <w:aliases w:val="nl2"/>
    <w:basedOn w:val="ListNumber"/>
    <w:rsid w:val="00D03F0A"/>
    <w:pPr>
      <w:numPr>
        <w:numId w:val="4"/>
      </w:numPr>
    </w:pPr>
  </w:style>
  <w:style w:type="paragraph" w:customStyle="1" w:styleId="Syntax">
    <w:name w:val="Syntax"/>
    <w:aliases w:val="s"/>
    <w:basedOn w:val="Normal"/>
    <w:locked/>
    <w:rsid w:val="00D03F0A"/>
    <w:pPr>
      <w:shd w:val="clear" w:color="C0C0C0" w:fill="auto"/>
    </w:pPr>
    <w:rPr>
      <w:noProof/>
      <w:color w:val="C0C0C0"/>
      <w:kern w:val="0"/>
    </w:rPr>
  </w:style>
  <w:style w:type="character" w:styleId="FootnoteReference">
    <w:name w:val="footnote reference"/>
    <w:aliases w:val="fr,Used by Word for Help footnote symbols"/>
    <w:basedOn w:val="DefaultParagraphFont"/>
    <w:rsid w:val="00D03F0A"/>
    <w:rPr>
      <w:color w:val="0000FF"/>
      <w:vertAlign w:val="superscript"/>
    </w:rPr>
  </w:style>
  <w:style w:type="character" w:customStyle="1" w:styleId="CodeEmbedded">
    <w:name w:val="Code Embedded"/>
    <w:aliases w:val="ce"/>
    <w:basedOn w:val="DefaultParagraphFont"/>
    <w:rsid w:val="00D03F0A"/>
    <w:rPr>
      <w:rFonts w:ascii="Courier New" w:hAnsi="Courier New"/>
      <w:noProof/>
      <w:color w:val="auto"/>
      <w:position w:val="0"/>
      <w:sz w:val="16"/>
      <w:szCs w:val="16"/>
      <w:u w:val="none"/>
    </w:rPr>
  </w:style>
  <w:style w:type="character" w:customStyle="1" w:styleId="LabelEmbedded">
    <w:name w:val="Label Embedded"/>
    <w:aliases w:val="le"/>
    <w:basedOn w:val="DefaultParagraphFont"/>
    <w:rsid w:val="00D03F0A"/>
    <w:rPr>
      <w:b/>
      <w:szCs w:val="18"/>
    </w:rPr>
  </w:style>
  <w:style w:type="character" w:customStyle="1" w:styleId="LinkText">
    <w:name w:val="Link Text"/>
    <w:aliases w:val="lt"/>
    <w:basedOn w:val="DefaultParagraphFont"/>
    <w:rsid w:val="00D03F0A"/>
    <w:rPr>
      <w:color w:val="0000FF"/>
      <w:szCs w:val="18"/>
      <w:u w:val="single"/>
    </w:rPr>
  </w:style>
  <w:style w:type="character" w:customStyle="1" w:styleId="LinkID">
    <w:name w:val="Link ID"/>
    <w:aliases w:val="lid"/>
    <w:basedOn w:val="DefaultParagraphFont"/>
    <w:rsid w:val="00D03F0A"/>
    <w:rPr>
      <w:noProof/>
      <w:vanish/>
      <w:color w:val="0000FF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DSTOC1-0">
    <w:name w:val="DSTOC1-0"/>
    <w:basedOn w:val="Heading1"/>
    <w:rsid w:val="00D03F0A"/>
    <w:pPr>
      <w:outlineLvl w:val="9"/>
    </w:pPr>
    <w:rPr>
      <w:bCs/>
    </w:rPr>
  </w:style>
  <w:style w:type="paragraph" w:customStyle="1" w:styleId="DSTOC2-0">
    <w:name w:val="DSTOC2-0"/>
    <w:basedOn w:val="Heading2"/>
    <w:rsid w:val="00D03F0A"/>
    <w:pPr>
      <w:outlineLvl w:val="9"/>
    </w:pPr>
    <w:rPr>
      <w:bCs/>
      <w:iCs/>
    </w:rPr>
  </w:style>
  <w:style w:type="paragraph" w:customStyle="1" w:styleId="DSTOC3-0">
    <w:name w:val="DSTOC3-0"/>
    <w:basedOn w:val="Heading3"/>
    <w:rsid w:val="00D03F0A"/>
    <w:pPr>
      <w:outlineLvl w:val="9"/>
    </w:pPr>
    <w:rPr>
      <w:bCs/>
    </w:rPr>
  </w:style>
  <w:style w:type="paragraph" w:customStyle="1" w:styleId="DSTOC4-0">
    <w:name w:val="DSTOC4-0"/>
    <w:basedOn w:val="Heading4"/>
    <w:rsid w:val="00D03F0A"/>
    <w:pPr>
      <w:outlineLvl w:val="9"/>
    </w:pPr>
    <w:rPr>
      <w:bCs/>
    </w:rPr>
  </w:style>
  <w:style w:type="paragraph" w:customStyle="1" w:styleId="DSTOC5-0">
    <w:name w:val="DSTOC5-0"/>
    <w:basedOn w:val="Heading5"/>
    <w:rsid w:val="00D03F0A"/>
    <w:pPr>
      <w:outlineLvl w:val="9"/>
    </w:pPr>
    <w:rPr>
      <w:bCs/>
      <w:iCs/>
    </w:rPr>
  </w:style>
  <w:style w:type="paragraph" w:customStyle="1" w:styleId="DSTOC6-0">
    <w:name w:val="DSTOC6-0"/>
    <w:basedOn w:val="Heading6"/>
    <w:rsid w:val="00D03F0A"/>
    <w:pPr>
      <w:outlineLvl w:val="9"/>
    </w:pPr>
    <w:rPr>
      <w:bCs/>
    </w:rPr>
  </w:style>
  <w:style w:type="paragraph" w:customStyle="1" w:styleId="DSTOC7-0">
    <w:name w:val="DSTOC7-0"/>
    <w:basedOn w:val="Heading7"/>
    <w:rsid w:val="00D03F0A"/>
    <w:pPr>
      <w:outlineLvl w:val="9"/>
    </w:pPr>
  </w:style>
  <w:style w:type="paragraph" w:customStyle="1" w:styleId="DSTOC8-0">
    <w:name w:val="DSTOC8-0"/>
    <w:basedOn w:val="Heading8"/>
    <w:rsid w:val="00D03F0A"/>
    <w:pPr>
      <w:outlineLvl w:val="9"/>
    </w:pPr>
  </w:style>
  <w:style w:type="paragraph" w:customStyle="1" w:styleId="DSTOC9-0">
    <w:name w:val="DSTOC9-0"/>
    <w:basedOn w:val="Heading9"/>
    <w:rsid w:val="00D03F0A"/>
    <w:pPr>
      <w:outlineLvl w:val="9"/>
    </w:pPr>
  </w:style>
  <w:style w:type="paragraph" w:customStyle="1" w:styleId="DSTOC1-1">
    <w:name w:val="DSTOC1-1"/>
    <w:basedOn w:val="Heading1"/>
    <w:rsid w:val="00D03F0A"/>
    <w:pPr>
      <w:outlineLvl w:val="1"/>
    </w:pPr>
    <w:rPr>
      <w:bCs/>
    </w:rPr>
  </w:style>
  <w:style w:type="paragraph" w:customStyle="1" w:styleId="DSTOC1-2">
    <w:name w:val="DSTOC1-2"/>
    <w:basedOn w:val="Heading2"/>
    <w:rsid w:val="00D03F0A"/>
  </w:style>
  <w:style w:type="paragraph" w:customStyle="1" w:styleId="DSTOC1-3">
    <w:name w:val="DSTOC1-3"/>
    <w:basedOn w:val="Heading3"/>
    <w:rsid w:val="00D03F0A"/>
  </w:style>
  <w:style w:type="paragraph" w:customStyle="1" w:styleId="DSTOC1-4">
    <w:name w:val="DSTOC1-4"/>
    <w:basedOn w:val="Heading4"/>
    <w:rsid w:val="00D03F0A"/>
  </w:style>
  <w:style w:type="paragraph" w:customStyle="1" w:styleId="DSTOC1-5">
    <w:name w:val="DSTOC1-5"/>
    <w:basedOn w:val="Heading5"/>
    <w:rsid w:val="00D03F0A"/>
  </w:style>
  <w:style w:type="paragraph" w:customStyle="1" w:styleId="DSTOC1-6">
    <w:name w:val="DSTOC1-6"/>
    <w:basedOn w:val="Heading6"/>
    <w:rsid w:val="00D03F0A"/>
  </w:style>
  <w:style w:type="paragraph" w:customStyle="1" w:styleId="DSTOC1-7">
    <w:name w:val="DSTOC1-7"/>
    <w:basedOn w:val="Heading7"/>
    <w:rsid w:val="00D03F0A"/>
  </w:style>
  <w:style w:type="paragraph" w:customStyle="1" w:styleId="DSTOC1-8">
    <w:name w:val="DSTOC1-8"/>
    <w:basedOn w:val="Heading8"/>
    <w:rsid w:val="00D03F0A"/>
  </w:style>
  <w:style w:type="paragraph" w:customStyle="1" w:styleId="DSTOC1-9">
    <w:name w:val="DSTOC1-9"/>
    <w:basedOn w:val="Heading9"/>
    <w:rsid w:val="00D03F0A"/>
  </w:style>
  <w:style w:type="paragraph" w:customStyle="1" w:styleId="DSTOC2-2">
    <w:name w:val="DSTOC2-2"/>
    <w:basedOn w:val="Heading2"/>
    <w:rsid w:val="00D03F0A"/>
    <w:pPr>
      <w:outlineLvl w:val="2"/>
    </w:pPr>
    <w:rPr>
      <w:bCs/>
      <w:iCs/>
    </w:rPr>
  </w:style>
  <w:style w:type="paragraph" w:customStyle="1" w:styleId="DSTOC2-3">
    <w:name w:val="DSTOC2-3"/>
    <w:basedOn w:val="DSTOC1-3"/>
    <w:rsid w:val="00D03F0A"/>
  </w:style>
  <w:style w:type="paragraph" w:customStyle="1" w:styleId="DSTOC2-4">
    <w:name w:val="DSTOC2-4"/>
    <w:basedOn w:val="DSTOC1-4"/>
    <w:rsid w:val="00D03F0A"/>
  </w:style>
  <w:style w:type="paragraph" w:customStyle="1" w:styleId="DSTOC2-5">
    <w:name w:val="DSTOC2-5"/>
    <w:basedOn w:val="DSTOC1-5"/>
    <w:rsid w:val="00D03F0A"/>
  </w:style>
  <w:style w:type="paragraph" w:customStyle="1" w:styleId="DSTOC2-6">
    <w:name w:val="DSTOC2-6"/>
    <w:basedOn w:val="DSTOC1-6"/>
    <w:rsid w:val="00D03F0A"/>
  </w:style>
  <w:style w:type="paragraph" w:customStyle="1" w:styleId="DSTOC2-7">
    <w:name w:val="DSTOC2-7"/>
    <w:basedOn w:val="DSTOC1-7"/>
    <w:rsid w:val="00D03F0A"/>
  </w:style>
  <w:style w:type="paragraph" w:customStyle="1" w:styleId="DSTOC2-8">
    <w:name w:val="DSTOC2-8"/>
    <w:basedOn w:val="DSTOC1-8"/>
    <w:rsid w:val="00D03F0A"/>
  </w:style>
  <w:style w:type="paragraph" w:customStyle="1" w:styleId="DSTOC2-9">
    <w:name w:val="DSTOC2-9"/>
    <w:basedOn w:val="DSTOC1-9"/>
    <w:rsid w:val="00D03F0A"/>
  </w:style>
  <w:style w:type="paragraph" w:customStyle="1" w:styleId="DSTOC3-3">
    <w:name w:val="DSTOC3-3"/>
    <w:basedOn w:val="Heading3"/>
    <w:rsid w:val="00D03F0A"/>
    <w:pPr>
      <w:outlineLvl w:val="3"/>
    </w:pPr>
    <w:rPr>
      <w:bCs/>
    </w:rPr>
  </w:style>
  <w:style w:type="paragraph" w:customStyle="1" w:styleId="DSTOC3-4">
    <w:name w:val="DSTOC3-4"/>
    <w:basedOn w:val="DSTOC2-4"/>
    <w:rsid w:val="00D03F0A"/>
  </w:style>
  <w:style w:type="paragraph" w:customStyle="1" w:styleId="DSTOC3-5">
    <w:name w:val="DSTOC3-5"/>
    <w:basedOn w:val="DSTOC2-5"/>
    <w:rsid w:val="00D03F0A"/>
  </w:style>
  <w:style w:type="paragraph" w:customStyle="1" w:styleId="DSTOC3-6">
    <w:name w:val="DSTOC3-6"/>
    <w:basedOn w:val="DSTOC2-6"/>
    <w:rsid w:val="00D03F0A"/>
  </w:style>
  <w:style w:type="paragraph" w:customStyle="1" w:styleId="DSTOC3-7">
    <w:name w:val="DSTOC3-7"/>
    <w:basedOn w:val="DSTOC2-7"/>
    <w:rsid w:val="00D03F0A"/>
  </w:style>
  <w:style w:type="paragraph" w:customStyle="1" w:styleId="DSTOC3-8">
    <w:name w:val="DSTOC3-8"/>
    <w:basedOn w:val="DSTOC2-8"/>
    <w:rsid w:val="00D03F0A"/>
  </w:style>
  <w:style w:type="paragraph" w:customStyle="1" w:styleId="DSTOC3-9">
    <w:name w:val="DSTOC3-9"/>
    <w:basedOn w:val="DSTOC2-9"/>
    <w:rsid w:val="00D03F0A"/>
  </w:style>
  <w:style w:type="paragraph" w:customStyle="1" w:styleId="DSTOC4-4">
    <w:name w:val="DSTOC4-4"/>
    <w:basedOn w:val="Heading4"/>
    <w:rsid w:val="00D03F0A"/>
    <w:pPr>
      <w:outlineLvl w:val="4"/>
    </w:pPr>
    <w:rPr>
      <w:bCs/>
    </w:rPr>
  </w:style>
  <w:style w:type="paragraph" w:customStyle="1" w:styleId="DSTOC4-5">
    <w:name w:val="DSTOC4-5"/>
    <w:basedOn w:val="DSTOC3-5"/>
    <w:rsid w:val="00D03F0A"/>
  </w:style>
  <w:style w:type="paragraph" w:customStyle="1" w:styleId="DSTOC4-6">
    <w:name w:val="DSTOC4-6"/>
    <w:basedOn w:val="DSTOC3-6"/>
    <w:rsid w:val="00D03F0A"/>
  </w:style>
  <w:style w:type="paragraph" w:customStyle="1" w:styleId="DSTOC4-7">
    <w:name w:val="DSTOC4-7"/>
    <w:basedOn w:val="DSTOC3-7"/>
    <w:rsid w:val="00D03F0A"/>
  </w:style>
  <w:style w:type="paragraph" w:customStyle="1" w:styleId="DSTOC4-8">
    <w:name w:val="DSTOC4-8"/>
    <w:basedOn w:val="DSTOC3-8"/>
    <w:rsid w:val="00D03F0A"/>
  </w:style>
  <w:style w:type="paragraph" w:customStyle="1" w:styleId="DSTOC4-9">
    <w:name w:val="DSTOC4-9"/>
    <w:basedOn w:val="DSTOC3-9"/>
    <w:rsid w:val="00D03F0A"/>
  </w:style>
  <w:style w:type="paragraph" w:customStyle="1" w:styleId="DSTOC5-5">
    <w:name w:val="DSTOC5-5"/>
    <w:basedOn w:val="Heading5"/>
    <w:rsid w:val="00D03F0A"/>
    <w:pPr>
      <w:outlineLvl w:val="5"/>
    </w:pPr>
    <w:rPr>
      <w:bCs/>
      <w:iCs/>
    </w:rPr>
  </w:style>
  <w:style w:type="paragraph" w:customStyle="1" w:styleId="DSTOC5-6">
    <w:name w:val="DSTOC5-6"/>
    <w:basedOn w:val="DSTOC4-6"/>
    <w:rsid w:val="00D03F0A"/>
  </w:style>
  <w:style w:type="paragraph" w:customStyle="1" w:styleId="DSTOC5-7">
    <w:name w:val="DSTOC5-7"/>
    <w:basedOn w:val="DSTOC4-7"/>
    <w:rsid w:val="00D03F0A"/>
  </w:style>
  <w:style w:type="paragraph" w:customStyle="1" w:styleId="DSTOC5-8">
    <w:name w:val="DSTOC5-8"/>
    <w:basedOn w:val="DSTOC4-8"/>
    <w:rsid w:val="00D03F0A"/>
  </w:style>
  <w:style w:type="paragraph" w:customStyle="1" w:styleId="DSTOC5-9">
    <w:name w:val="DSTOC5-9"/>
    <w:basedOn w:val="DSTOC4-9"/>
    <w:rsid w:val="00D03F0A"/>
  </w:style>
  <w:style w:type="paragraph" w:customStyle="1" w:styleId="DSTOC6-6">
    <w:name w:val="DSTOC6-6"/>
    <w:basedOn w:val="Heading6"/>
    <w:rsid w:val="00D03F0A"/>
    <w:pPr>
      <w:outlineLvl w:val="6"/>
    </w:pPr>
    <w:rPr>
      <w:bCs/>
    </w:rPr>
  </w:style>
  <w:style w:type="paragraph" w:customStyle="1" w:styleId="DSTOC6-7">
    <w:name w:val="DSTOC6-7"/>
    <w:basedOn w:val="DSTOC5-7"/>
    <w:rsid w:val="00D03F0A"/>
  </w:style>
  <w:style w:type="paragraph" w:customStyle="1" w:styleId="DSTOC6-8">
    <w:name w:val="DSTOC6-8"/>
    <w:basedOn w:val="DSTOC5-8"/>
    <w:rsid w:val="00D03F0A"/>
  </w:style>
  <w:style w:type="paragraph" w:customStyle="1" w:styleId="DSTOC6-9">
    <w:name w:val="DSTOC6-9"/>
    <w:basedOn w:val="DSTOC5-9"/>
    <w:rsid w:val="00D03F0A"/>
  </w:style>
  <w:style w:type="paragraph" w:customStyle="1" w:styleId="DSTOC7-7">
    <w:name w:val="DSTOC7-7"/>
    <w:basedOn w:val="Heading7"/>
    <w:rsid w:val="00D03F0A"/>
    <w:pPr>
      <w:outlineLvl w:val="7"/>
    </w:pPr>
  </w:style>
  <w:style w:type="paragraph" w:customStyle="1" w:styleId="DSTOC7-8">
    <w:name w:val="DSTOC7-8"/>
    <w:basedOn w:val="DSTOC6-8"/>
    <w:rsid w:val="00D03F0A"/>
  </w:style>
  <w:style w:type="paragraph" w:customStyle="1" w:styleId="DSTOC7-9">
    <w:name w:val="DSTOC7-9"/>
    <w:basedOn w:val="DSTOC6-9"/>
    <w:rsid w:val="00D03F0A"/>
  </w:style>
  <w:style w:type="paragraph" w:customStyle="1" w:styleId="DSTOC8-8">
    <w:name w:val="DSTOC8-8"/>
    <w:basedOn w:val="Heading8"/>
    <w:rsid w:val="00D03F0A"/>
    <w:pPr>
      <w:outlineLvl w:val="8"/>
    </w:pPr>
  </w:style>
  <w:style w:type="paragraph" w:customStyle="1" w:styleId="DSTOC8-9">
    <w:name w:val="DSTOC8-9"/>
    <w:basedOn w:val="DSTOC7-9"/>
    <w:rsid w:val="00D03F0A"/>
  </w:style>
  <w:style w:type="paragraph" w:customStyle="1" w:styleId="DSTOC9-9">
    <w:name w:val="DSTOC9-9"/>
    <w:basedOn w:val="Heading9"/>
    <w:rsid w:val="00D03F0A"/>
    <w:pPr>
      <w:outlineLvl w:val="9"/>
    </w:pPr>
  </w:style>
  <w:style w:type="paragraph" w:customStyle="1" w:styleId="TableSpacing">
    <w:name w:val="Table Spacing"/>
    <w:aliases w:val="ts"/>
    <w:basedOn w:val="Normal"/>
    <w:next w:val="Normal"/>
    <w:rsid w:val="00D03F0A"/>
    <w:pPr>
      <w:spacing w:before="80" w:after="80" w:line="240" w:lineRule="auto"/>
    </w:pPr>
    <w:rPr>
      <w:sz w:val="8"/>
      <w:szCs w:val="8"/>
    </w:rPr>
  </w:style>
  <w:style w:type="paragraph" w:customStyle="1" w:styleId="AlertLabel">
    <w:name w:val="Alert Label"/>
    <w:aliases w:val="al"/>
    <w:basedOn w:val="Normal"/>
    <w:rsid w:val="00D03F0A"/>
    <w:pPr>
      <w:keepNext/>
      <w:framePr w:wrap="notBeside" w:vAnchor="text" w:hAnchor="text" w:y="1"/>
      <w:spacing w:before="120" w:after="0" w:line="300" w:lineRule="exact"/>
    </w:pPr>
    <w:rPr>
      <w:b/>
    </w:rPr>
  </w:style>
  <w:style w:type="character" w:customStyle="1" w:styleId="ConditionalMarker">
    <w:name w:val="Conditional Marker"/>
    <w:aliases w:val="cm"/>
    <w:basedOn w:val="DefaultParagraphFont"/>
    <w:locked/>
    <w:rsid w:val="00D03F0A"/>
    <w:rPr>
      <w:noProof/>
      <w:vanish/>
      <w:color w:val="C0C0C0"/>
      <w:szCs w:val="18"/>
      <w:bdr w:val="none" w:sz="0" w:space="0" w:color="auto"/>
      <w:shd w:val="clear" w:color="FFFF00" w:fill="auto"/>
      <w:lang w:val="en-US"/>
    </w:rPr>
  </w:style>
  <w:style w:type="paragraph" w:customStyle="1" w:styleId="FigureinList2">
    <w:name w:val="Figure in List 2"/>
    <w:aliases w:val="fig2"/>
    <w:basedOn w:val="Figure"/>
    <w:next w:val="TextinList2"/>
    <w:rsid w:val="00D03F0A"/>
    <w:pPr>
      <w:ind w:left="720"/>
    </w:pPr>
  </w:style>
  <w:style w:type="paragraph" w:customStyle="1" w:styleId="LabelinList1">
    <w:name w:val="Label in List 1"/>
    <w:aliases w:val="l1"/>
    <w:basedOn w:val="Label"/>
    <w:next w:val="TextinList1"/>
    <w:link w:val="LabelinList1Char"/>
    <w:rsid w:val="00D03F0A"/>
    <w:pPr>
      <w:ind w:left="360"/>
    </w:pPr>
  </w:style>
  <w:style w:type="paragraph" w:customStyle="1" w:styleId="TextinList1">
    <w:name w:val="Text in List 1"/>
    <w:aliases w:val="t1"/>
    <w:basedOn w:val="Normal"/>
    <w:rsid w:val="00D03F0A"/>
    <w:pPr>
      <w:ind w:left="360"/>
    </w:pPr>
  </w:style>
  <w:style w:type="paragraph" w:customStyle="1" w:styleId="AlertLabelinList1">
    <w:name w:val="Alert Label in List 1"/>
    <w:aliases w:val="al1"/>
    <w:basedOn w:val="AlertLabel"/>
    <w:rsid w:val="00D03F0A"/>
    <w:pPr>
      <w:framePr w:wrap="notBeside"/>
      <w:ind w:left="360"/>
    </w:pPr>
  </w:style>
  <w:style w:type="paragraph" w:customStyle="1" w:styleId="FigureinList1">
    <w:name w:val="Figure in List 1"/>
    <w:aliases w:val="fig1"/>
    <w:basedOn w:val="Figure"/>
    <w:next w:val="TextinList1"/>
    <w:rsid w:val="00D03F0A"/>
    <w:pPr>
      <w:ind w:left="360"/>
    </w:pPr>
  </w:style>
  <w:style w:type="paragraph" w:styleId="Footer">
    <w:name w:val="footer"/>
    <w:aliases w:val="f"/>
    <w:basedOn w:val="Header"/>
    <w:rsid w:val="00D03F0A"/>
    <w:rPr>
      <w:b w:val="0"/>
    </w:rPr>
  </w:style>
  <w:style w:type="paragraph" w:styleId="Header">
    <w:name w:val="header"/>
    <w:aliases w:val="h"/>
    <w:basedOn w:val="Normal"/>
    <w:rsid w:val="00D03F0A"/>
    <w:pPr>
      <w:spacing w:after="240"/>
      <w:jc w:val="right"/>
    </w:pPr>
    <w:rPr>
      <w:rFonts w:eastAsia="PMingLiU"/>
      <w:b/>
    </w:rPr>
  </w:style>
  <w:style w:type="paragraph" w:customStyle="1" w:styleId="AlertText">
    <w:name w:val="Alert Text"/>
    <w:aliases w:val="at"/>
    <w:basedOn w:val="Normal"/>
    <w:rsid w:val="00D03F0A"/>
    <w:pPr>
      <w:ind w:left="360" w:right="360"/>
    </w:pPr>
  </w:style>
  <w:style w:type="paragraph" w:customStyle="1" w:styleId="AlertTextinList1">
    <w:name w:val="Alert Text in List 1"/>
    <w:aliases w:val="at1"/>
    <w:basedOn w:val="AlertText"/>
    <w:rsid w:val="00D03F0A"/>
    <w:pPr>
      <w:ind w:left="720"/>
    </w:pPr>
  </w:style>
  <w:style w:type="paragraph" w:customStyle="1" w:styleId="AlertTextinList2">
    <w:name w:val="Alert Text in List 2"/>
    <w:aliases w:val="at2"/>
    <w:basedOn w:val="AlertText"/>
    <w:rsid w:val="00D03F0A"/>
    <w:pPr>
      <w:ind w:left="1080"/>
    </w:pPr>
  </w:style>
  <w:style w:type="paragraph" w:customStyle="1" w:styleId="BulletedList1">
    <w:name w:val="Bulleted List 1"/>
    <w:aliases w:val="bl1"/>
    <w:basedOn w:val="ListBullet"/>
    <w:rsid w:val="00D03F0A"/>
    <w:pPr>
      <w:numPr>
        <w:numId w:val="1"/>
      </w:numPr>
    </w:pPr>
  </w:style>
  <w:style w:type="paragraph" w:customStyle="1" w:styleId="BulletedList2">
    <w:name w:val="Bulleted List 2"/>
    <w:aliases w:val="bl2"/>
    <w:basedOn w:val="ListBullet"/>
    <w:link w:val="BulletedList2Char"/>
    <w:rsid w:val="00D03F0A"/>
    <w:pPr>
      <w:numPr>
        <w:numId w:val="3"/>
      </w:numPr>
    </w:pPr>
  </w:style>
  <w:style w:type="paragraph" w:customStyle="1" w:styleId="DefinedTerm">
    <w:name w:val="Defined Term"/>
    <w:aliases w:val="dt"/>
    <w:basedOn w:val="Normal"/>
    <w:rsid w:val="00D03F0A"/>
    <w:pPr>
      <w:keepNext/>
      <w:spacing w:before="120" w:after="0" w:line="220" w:lineRule="exact"/>
      <w:ind w:right="1440"/>
    </w:pPr>
    <w:rPr>
      <w:b/>
      <w:sz w:val="18"/>
      <w:szCs w:val="18"/>
    </w:rPr>
  </w:style>
  <w:style w:type="paragraph" w:styleId="DocumentMap">
    <w:name w:val="Document Map"/>
    <w:basedOn w:val="Normal"/>
    <w:rsid w:val="00D03F0A"/>
    <w:pPr>
      <w:shd w:val="clear" w:color="auto" w:fill="FFFF00"/>
    </w:pPr>
    <w:rPr>
      <w:rFonts w:ascii="Tahoma" w:hAnsi="Tahoma" w:cs="Tahoma"/>
    </w:rPr>
  </w:style>
  <w:style w:type="paragraph" w:customStyle="1" w:styleId="NumberedList1">
    <w:name w:val="Numbered List 1"/>
    <w:aliases w:val="nl1"/>
    <w:basedOn w:val="ListNumber"/>
    <w:rsid w:val="00D03F0A"/>
    <w:pPr>
      <w:numPr>
        <w:numId w:val="2"/>
      </w:numPr>
    </w:pPr>
  </w:style>
  <w:style w:type="table" w:customStyle="1" w:styleId="ProcedureTable">
    <w:name w:val="Procedure Table"/>
    <w:aliases w:val="pt"/>
    <w:basedOn w:val="TableNormal"/>
    <w:rsid w:val="00D03F0A"/>
    <w:rPr>
      <w:rFonts w:ascii="Arial" w:hAnsi="Arial"/>
    </w:rPr>
    <w:tblPr>
      <w:tblInd w:w="36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derline">
    <w:name w:val="Underline"/>
    <w:aliases w:val="u"/>
    <w:basedOn w:val="DefaultParagraphFont"/>
    <w:rsid w:val="00D03F0A"/>
    <w:rPr>
      <w:color w:val="auto"/>
      <w:szCs w:val="18"/>
      <w:u w:val="single"/>
    </w:rPr>
  </w:style>
  <w:style w:type="paragraph" w:styleId="IndexHeading">
    <w:name w:val="index heading"/>
    <w:aliases w:val="ih"/>
    <w:basedOn w:val="Heading1"/>
    <w:next w:val="Index1"/>
    <w:rsid w:val="00D03F0A"/>
    <w:pPr>
      <w:spacing w:line="300" w:lineRule="exact"/>
      <w:outlineLvl w:val="7"/>
    </w:pPr>
    <w:rPr>
      <w:sz w:val="26"/>
    </w:rPr>
  </w:style>
  <w:style w:type="paragraph" w:styleId="Index1">
    <w:name w:val="index 1"/>
    <w:aliases w:val="idx1"/>
    <w:basedOn w:val="Normal"/>
    <w:rsid w:val="00D03F0A"/>
    <w:pPr>
      <w:spacing w:line="220" w:lineRule="exact"/>
      <w:ind w:left="180" w:hanging="180"/>
    </w:pPr>
  </w:style>
  <w:style w:type="table" w:customStyle="1" w:styleId="CodeSection">
    <w:name w:val="Code Section"/>
    <w:aliases w:val="cs"/>
    <w:basedOn w:val="TableNormal"/>
    <w:rsid w:val="00D03F0A"/>
    <w:pPr>
      <w:spacing w:line="220" w:lineRule="exact"/>
    </w:pPr>
    <w:rPr>
      <w:rFonts w:ascii="Courier New" w:hAnsi="Courier New"/>
      <w:sz w:val="16"/>
      <w:szCs w:val="16"/>
    </w:rPr>
    <w:tblPr>
      <w:tblInd w:w="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paragraph" w:styleId="TOC1">
    <w:name w:val="toc 1"/>
    <w:aliases w:val="toc1"/>
    <w:basedOn w:val="Normal"/>
    <w:next w:val="Normal"/>
    <w:uiPriority w:val="39"/>
    <w:rsid w:val="00D03F0A"/>
    <w:pPr>
      <w:spacing w:before="180" w:after="0"/>
      <w:ind w:left="187" w:hanging="187"/>
    </w:pPr>
  </w:style>
  <w:style w:type="paragraph" w:styleId="TOC2">
    <w:name w:val="toc 2"/>
    <w:aliases w:val="toc2"/>
    <w:basedOn w:val="Normal"/>
    <w:next w:val="Normal"/>
    <w:uiPriority w:val="39"/>
    <w:rsid w:val="00D03F0A"/>
    <w:pPr>
      <w:spacing w:before="0" w:after="0"/>
      <w:ind w:left="374" w:hanging="187"/>
    </w:pPr>
  </w:style>
  <w:style w:type="paragraph" w:styleId="TOC3">
    <w:name w:val="toc 3"/>
    <w:aliases w:val="toc3"/>
    <w:basedOn w:val="Normal"/>
    <w:next w:val="Normal"/>
    <w:uiPriority w:val="39"/>
    <w:rsid w:val="00D03F0A"/>
    <w:pPr>
      <w:spacing w:before="0" w:after="0"/>
      <w:ind w:left="561" w:hanging="187"/>
    </w:pPr>
  </w:style>
  <w:style w:type="paragraph" w:styleId="TOC4">
    <w:name w:val="toc 4"/>
    <w:aliases w:val="toc4"/>
    <w:basedOn w:val="Normal"/>
    <w:next w:val="Normal"/>
    <w:rsid w:val="00D03F0A"/>
    <w:pPr>
      <w:spacing w:before="0" w:after="0"/>
      <w:ind w:left="749" w:hanging="187"/>
    </w:pPr>
  </w:style>
  <w:style w:type="paragraph" w:styleId="Index2">
    <w:name w:val="index 2"/>
    <w:aliases w:val="idx2"/>
    <w:basedOn w:val="Index1"/>
    <w:rsid w:val="00D03F0A"/>
    <w:pPr>
      <w:ind w:left="540"/>
    </w:pPr>
  </w:style>
  <w:style w:type="paragraph" w:styleId="Index3">
    <w:name w:val="index 3"/>
    <w:aliases w:val="idx3"/>
    <w:basedOn w:val="Index1"/>
    <w:rsid w:val="00D03F0A"/>
    <w:pPr>
      <w:ind w:left="900"/>
    </w:pPr>
  </w:style>
  <w:style w:type="character" w:customStyle="1" w:styleId="Bold">
    <w:name w:val="Bold"/>
    <w:aliases w:val="b"/>
    <w:basedOn w:val="DefaultParagraphFont"/>
    <w:rsid w:val="00D03F0A"/>
    <w:rPr>
      <w:b/>
      <w:szCs w:val="18"/>
    </w:rPr>
  </w:style>
  <w:style w:type="character" w:customStyle="1" w:styleId="MultilanguageMarkerAuto">
    <w:name w:val="Multilanguage Marker Auto"/>
    <w:aliases w:val="mma"/>
    <w:basedOn w:val="DefaultParagraphFont"/>
    <w:locked/>
    <w:rsid w:val="00D03F0A"/>
    <w:rPr>
      <w:noProof/>
      <w:color w:val="C0C0C0"/>
      <w:szCs w:val="18"/>
      <w:bdr w:val="none" w:sz="0" w:space="0" w:color="auto"/>
      <w:shd w:val="clear" w:color="auto" w:fill="auto"/>
      <w:lang w:val="en-US"/>
    </w:rPr>
  </w:style>
  <w:style w:type="character" w:customStyle="1" w:styleId="BoldItalic">
    <w:name w:val="Bold Italic"/>
    <w:aliases w:val="bi"/>
    <w:basedOn w:val="DefaultParagraphFont"/>
    <w:rsid w:val="00D03F0A"/>
    <w:rPr>
      <w:b/>
      <w:i/>
      <w:color w:val="auto"/>
      <w:szCs w:val="18"/>
    </w:rPr>
  </w:style>
  <w:style w:type="paragraph" w:customStyle="1" w:styleId="MultilanguageMarkerExplicitBegin">
    <w:name w:val="Multilanguage Marker Explicit Begin"/>
    <w:aliases w:val="mmeb"/>
    <w:basedOn w:val="Normal"/>
    <w:next w:val="Normal"/>
    <w:locked/>
    <w:rsid w:val="00D03F0A"/>
    <w:rPr>
      <w:noProof/>
      <w:color w:val="C0C0C0"/>
    </w:rPr>
  </w:style>
  <w:style w:type="paragraph" w:customStyle="1" w:styleId="MultilanguageMarkerExplicitEnd">
    <w:name w:val="Multilanguage Marker Explicit End"/>
    <w:aliases w:val="mmee"/>
    <w:basedOn w:val="MultilanguageMarkerExplicitBegin"/>
    <w:next w:val="Normal"/>
    <w:locked/>
    <w:rsid w:val="00D03F0A"/>
  </w:style>
  <w:style w:type="paragraph" w:customStyle="1" w:styleId="CodeReferenceinList1">
    <w:name w:val="Code Reference in List 1"/>
    <w:aliases w:val="cref1"/>
    <w:basedOn w:val="Normal"/>
    <w:locked/>
    <w:rsid w:val="00D03F0A"/>
    <w:rPr>
      <w:color w:val="C0C0C0"/>
    </w:rPr>
  </w:style>
  <w:style w:type="character" w:styleId="CommentReference">
    <w:name w:val="annotation reference"/>
    <w:aliases w:val="cr,Used by Word to flag author queries"/>
    <w:basedOn w:val="DefaultParagraphFont"/>
    <w:rsid w:val="00D03F0A"/>
    <w:rPr>
      <w:szCs w:val="16"/>
    </w:rPr>
  </w:style>
  <w:style w:type="paragraph" w:styleId="CommentText">
    <w:name w:val="annotation text"/>
    <w:aliases w:val="ct,Used by Word for text of author queries"/>
    <w:basedOn w:val="Normal"/>
    <w:rsid w:val="00D03F0A"/>
  </w:style>
  <w:style w:type="character" w:customStyle="1" w:styleId="Italic">
    <w:name w:val="Italic"/>
    <w:aliases w:val="i"/>
    <w:basedOn w:val="DefaultParagraphFont"/>
    <w:rsid w:val="00D03F0A"/>
    <w:rPr>
      <w:i/>
      <w:color w:val="auto"/>
      <w:szCs w:val="18"/>
    </w:rPr>
  </w:style>
  <w:style w:type="paragraph" w:customStyle="1" w:styleId="CodeReferenceinList2">
    <w:name w:val="Code Reference in List 2"/>
    <w:aliases w:val="cref2"/>
    <w:basedOn w:val="CodeReferenceinList1"/>
    <w:locked/>
    <w:rsid w:val="00D03F0A"/>
    <w:pPr>
      <w:ind w:left="720"/>
    </w:pPr>
  </w:style>
  <w:style w:type="character" w:customStyle="1" w:styleId="Subscript">
    <w:name w:val="Subscript"/>
    <w:aliases w:val="sub"/>
    <w:basedOn w:val="DefaultParagraphFont"/>
    <w:rsid w:val="00D03F0A"/>
    <w:rPr>
      <w:color w:val="auto"/>
      <w:szCs w:val="18"/>
      <w:u w:val="none"/>
      <w:vertAlign w:val="subscript"/>
    </w:rPr>
  </w:style>
  <w:style w:type="character" w:customStyle="1" w:styleId="Superscript">
    <w:name w:val="Superscript"/>
    <w:aliases w:val="sup"/>
    <w:basedOn w:val="DefaultParagraphFont"/>
    <w:rsid w:val="00D03F0A"/>
    <w:rPr>
      <w:color w:val="auto"/>
      <w:szCs w:val="18"/>
      <w:u w:val="none"/>
      <w:vertAlign w:val="superscript"/>
    </w:rPr>
  </w:style>
  <w:style w:type="table" w:customStyle="1" w:styleId="TablewithHeader">
    <w:name w:val="Table with Header"/>
    <w:aliases w:val="twh"/>
    <w:basedOn w:val="TablewithoutHeader"/>
    <w:rsid w:val="00D03F0A"/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table" w:customStyle="1" w:styleId="TablewithoutHeader">
    <w:name w:val="Table without Header"/>
    <w:aliases w:val="tbl"/>
    <w:basedOn w:val="TableNormal"/>
    <w:rsid w:val="00D03F0A"/>
    <w:pPr>
      <w:spacing w:before="60" w:after="60" w:line="240" w:lineRule="exact"/>
    </w:pPr>
    <w:rPr>
      <w:rFonts w:ascii="Arial" w:hAnsi="Arial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CodeEntityReference">
    <w:name w:val="Code Entity Reference"/>
    <w:aliases w:val="cer"/>
    <w:basedOn w:val="DefaultParagraphFont"/>
    <w:locked/>
    <w:rsid w:val="00D03F0A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paragraph" w:styleId="CommentSubject">
    <w:name w:val="annotation subject"/>
    <w:basedOn w:val="CommentText"/>
    <w:next w:val="CommentText"/>
    <w:rsid w:val="00D03F0A"/>
    <w:rPr>
      <w:b/>
      <w:bCs/>
    </w:rPr>
  </w:style>
  <w:style w:type="paragraph" w:styleId="BalloonText">
    <w:name w:val="Balloon Text"/>
    <w:basedOn w:val="Normal"/>
    <w:rsid w:val="00D03F0A"/>
    <w:rPr>
      <w:rFonts w:ascii="Tahoma" w:hAnsi="Tahoma" w:cs="Tahoma"/>
      <w:sz w:val="16"/>
      <w:szCs w:val="16"/>
    </w:rPr>
  </w:style>
  <w:style w:type="character" w:customStyle="1" w:styleId="UI">
    <w:name w:val="UI"/>
    <w:aliases w:val="ui"/>
    <w:basedOn w:val="DefaultParagraphFont"/>
    <w:rsid w:val="00D03F0A"/>
    <w:rPr>
      <w:b/>
      <w:color w:val="auto"/>
      <w:szCs w:val="18"/>
      <w:u w:val="none"/>
    </w:rPr>
  </w:style>
  <w:style w:type="character" w:customStyle="1" w:styleId="ParameterReference">
    <w:name w:val="Parameter Reference"/>
    <w:aliases w:val="pr"/>
    <w:basedOn w:val="DefaultParagraphFont"/>
    <w:locked/>
    <w:rsid w:val="00D03F0A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LanguageKeyword">
    <w:name w:val="Language Keyword"/>
    <w:aliases w:val="lk"/>
    <w:basedOn w:val="DefaultParagraphFont"/>
    <w:locked/>
    <w:rsid w:val="00D03F0A"/>
    <w:rPr>
      <w:b/>
      <w:noProof/>
      <w:color w:val="auto"/>
      <w:szCs w:val="18"/>
      <w:bdr w:val="none" w:sz="0" w:space="0" w:color="auto"/>
      <w:shd w:val="clear" w:color="auto" w:fill="auto"/>
      <w:lang w:val="en-US"/>
    </w:rPr>
  </w:style>
  <w:style w:type="character" w:customStyle="1" w:styleId="Token">
    <w:name w:val="Token"/>
    <w:aliases w:val="tok"/>
    <w:basedOn w:val="DefaultParagraphFont"/>
    <w:locked/>
    <w:rsid w:val="00D03F0A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CodeEntityReferenceQualified">
    <w:name w:val="Code Entity Reference Qualified"/>
    <w:aliases w:val="cerq"/>
    <w:basedOn w:val="CodeEntityReference"/>
    <w:locked/>
    <w:rsid w:val="00D03F0A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paragraph" w:customStyle="1" w:styleId="CodeReference">
    <w:name w:val="Code Reference"/>
    <w:aliases w:val="cref"/>
    <w:basedOn w:val="Normal"/>
    <w:next w:val="Normal"/>
    <w:locked/>
    <w:rsid w:val="00D03F0A"/>
    <w:rPr>
      <w:noProof/>
      <w:color w:val="C0C0C0"/>
      <w:kern w:val="0"/>
    </w:rPr>
  </w:style>
  <w:style w:type="character" w:customStyle="1" w:styleId="LegacyLinkText">
    <w:name w:val="Legacy Link Text"/>
    <w:aliases w:val="llt"/>
    <w:basedOn w:val="LinkText"/>
    <w:rsid w:val="00D03F0A"/>
    <w:rPr>
      <w:color w:val="0000FF"/>
      <w:szCs w:val="18"/>
      <w:u w:val="single"/>
    </w:rPr>
  </w:style>
  <w:style w:type="paragraph" w:customStyle="1" w:styleId="DefinedTerminList1">
    <w:name w:val="Defined Term in List 1"/>
    <w:aliases w:val="dt1"/>
    <w:basedOn w:val="DefinedTerm"/>
    <w:rsid w:val="00D03F0A"/>
    <w:pPr>
      <w:ind w:left="360"/>
    </w:pPr>
  </w:style>
  <w:style w:type="paragraph" w:customStyle="1" w:styleId="DefinedTerminList2">
    <w:name w:val="Defined Term in List 2"/>
    <w:aliases w:val="dt2"/>
    <w:basedOn w:val="DefinedTerm"/>
    <w:rsid w:val="00D03F0A"/>
    <w:pPr>
      <w:ind w:left="720"/>
    </w:pPr>
  </w:style>
  <w:style w:type="paragraph" w:customStyle="1" w:styleId="TableSpacinginList1">
    <w:name w:val="Table Spacing in List 1"/>
    <w:aliases w:val="ts1"/>
    <w:basedOn w:val="TableSpacing"/>
    <w:next w:val="TextinList1"/>
    <w:rsid w:val="00D03F0A"/>
    <w:pPr>
      <w:ind w:left="360"/>
    </w:pPr>
  </w:style>
  <w:style w:type="paragraph" w:customStyle="1" w:styleId="TableSpacinginList2">
    <w:name w:val="Table Spacing in List 2"/>
    <w:aliases w:val="ts2"/>
    <w:basedOn w:val="TableSpacinginList1"/>
    <w:next w:val="TextinList2"/>
    <w:rsid w:val="00D03F0A"/>
    <w:pPr>
      <w:ind w:left="720"/>
    </w:pPr>
  </w:style>
  <w:style w:type="table" w:customStyle="1" w:styleId="ProcedureTableinList1">
    <w:name w:val="Procedure Table in List 1"/>
    <w:aliases w:val="pt1"/>
    <w:basedOn w:val="ProcedureTable"/>
    <w:rsid w:val="00D03F0A"/>
    <w:pPr>
      <w:spacing w:before="60" w:after="60" w:line="220" w:lineRule="exact"/>
    </w:pPr>
    <w:tblPr>
      <w:tblInd w:w="72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rocedureTableinList2">
    <w:name w:val="Procedure Table in List 2"/>
    <w:aliases w:val="pt2"/>
    <w:basedOn w:val="ProcedureTable"/>
    <w:rsid w:val="00D03F0A"/>
    <w:tblPr>
      <w:tblInd w:w="108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withHeaderinList1">
    <w:name w:val="Table with Header in List 1"/>
    <w:aliases w:val="twh1"/>
    <w:basedOn w:val="TablewithHeader"/>
    <w:rsid w:val="00D03F0A"/>
    <w:pPr>
      <w:keepNext/>
    </w:pPr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HeaderinList2">
    <w:name w:val="Table with Header in List 2"/>
    <w:aliases w:val="twh2"/>
    <w:basedOn w:val="TablewithHeaderinList1"/>
    <w:rsid w:val="00D03F0A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  <w:jc w:val="left"/>
      </w:pPr>
      <w:rPr>
        <w:rFonts w:ascii="Arial" w:hAnsi="Arial"/>
        <w:b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  <w:vAlign w:val="top"/>
      </w:tcPr>
    </w:tblStylePr>
  </w:style>
  <w:style w:type="table" w:customStyle="1" w:styleId="TablewithoutHeaderinList1">
    <w:name w:val="Table without Header in List 1"/>
    <w:aliases w:val="tbl1"/>
    <w:basedOn w:val="TablewithoutHeader"/>
    <w:rsid w:val="00D03F0A"/>
    <w:tblPr>
      <w:tblInd w:w="36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table" w:customStyle="1" w:styleId="TablewithoutHeaderinList2">
    <w:name w:val="Table without Header in List 2"/>
    <w:aliases w:val="tbl2"/>
    <w:basedOn w:val="TablewithoutHeaderinList1"/>
    <w:rsid w:val="00D03F0A"/>
    <w:tblPr>
      <w:tblInd w:w="72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6" w:space="0" w:color="808080"/>
        <w:insideV w:val="single" w:sz="6" w:space="0" w:color="808080"/>
      </w:tblBorders>
      <w:tblCellMar>
        <w:top w:w="0" w:type="dxa"/>
        <w:left w:w="86" w:type="dxa"/>
        <w:bottom w:w="0" w:type="dxa"/>
        <w:right w:w="86" w:type="dxa"/>
      </w:tblCellMar>
    </w:tblPr>
  </w:style>
  <w:style w:type="character" w:customStyle="1" w:styleId="FigureEmbedded">
    <w:name w:val="Figure Embedded"/>
    <w:aliases w:val="fige"/>
    <w:basedOn w:val="DefaultParagraphFont"/>
    <w:rsid w:val="00D03F0A"/>
    <w:rPr>
      <w:color w:val="0000FF"/>
      <w:szCs w:val="18"/>
      <w:u w:val="none"/>
      <w:bdr w:val="none" w:sz="0" w:space="0" w:color="auto"/>
      <w:shd w:val="clear" w:color="auto" w:fill="auto"/>
    </w:rPr>
  </w:style>
  <w:style w:type="paragraph" w:customStyle="1" w:styleId="ConditionalBlock">
    <w:name w:val="Conditional Block"/>
    <w:aliases w:val="cb"/>
    <w:basedOn w:val="Normal"/>
    <w:next w:val="Normal"/>
    <w:locked/>
    <w:rsid w:val="00D03F0A"/>
    <w:pPr>
      <w:shd w:val="clear" w:color="FFFF00" w:fill="auto"/>
    </w:pPr>
    <w:rPr>
      <w:rFonts w:cs="Courier New"/>
      <w:noProof/>
      <w:vanish/>
      <w:color w:val="C0C0C0"/>
    </w:rPr>
  </w:style>
  <w:style w:type="paragraph" w:customStyle="1" w:styleId="ConditionalBlockinList1">
    <w:name w:val="Conditional Block in List 1"/>
    <w:aliases w:val="cb1"/>
    <w:basedOn w:val="ConditionalBlock"/>
    <w:next w:val="Normal"/>
    <w:locked/>
    <w:rsid w:val="00D03F0A"/>
  </w:style>
  <w:style w:type="paragraph" w:customStyle="1" w:styleId="ConditionalBlockinList2">
    <w:name w:val="Conditional Block in List 2"/>
    <w:aliases w:val="cb2"/>
    <w:basedOn w:val="ConditionalBlock"/>
    <w:next w:val="Normal"/>
    <w:locked/>
    <w:rsid w:val="00D03F0A"/>
    <w:pPr>
      <w:ind w:left="720"/>
    </w:pPr>
  </w:style>
  <w:style w:type="character" w:customStyle="1" w:styleId="CodeFeaturedElement">
    <w:name w:val="Code Featured Element"/>
    <w:aliases w:val="cfe"/>
    <w:basedOn w:val="DefaultParagraphFont"/>
    <w:locked/>
    <w:rsid w:val="00D03F0A"/>
    <w:rPr>
      <w:rFonts w:ascii="Courier New" w:hAnsi="Courier New" w:cs="Courier New"/>
      <w:b/>
      <w:bCs/>
      <w:noProof/>
      <w:color w:val="auto"/>
      <w:sz w:val="16"/>
      <w:szCs w:val="16"/>
      <w:bdr w:val="none" w:sz="0" w:space="0" w:color="auto"/>
      <w:shd w:val="clear" w:color="auto" w:fill="auto"/>
    </w:rPr>
  </w:style>
  <w:style w:type="paragraph" w:customStyle="1" w:styleId="SamplesButtonMarker">
    <w:name w:val="Samples Button Marker"/>
    <w:aliases w:val="sbm"/>
    <w:basedOn w:val="Normal"/>
    <w:locked/>
    <w:rsid w:val="00D03F0A"/>
    <w:rPr>
      <w:color w:val="C0C0C0"/>
    </w:rPr>
  </w:style>
  <w:style w:type="character" w:customStyle="1" w:styleId="CodeEntityReferenceSpecific">
    <w:name w:val="Code Entity Reference Specific"/>
    <w:aliases w:val="cers"/>
    <w:basedOn w:val="CodeEntityReference"/>
    <w:locked/>
    <w:rsid w:val="00D03F0A"/>
    <w:rPr>
      <w:b/>
      <w:noProof/>
      <w:color w:val="auto"/>
      <w:sz w:val="20"/>
      <w:szCs w:val="18"/>
      <w:bdr w:val="none" w:sz="0" w:space="0" w:color="auto"/>
      <w:shd w:val="clear" w:color="auto" w:fill="auto"/>
      <w:lang w:val="en-US"/>
    </w:rPr>
  </w:style>
  <w:style w:type="character" w:customStyle="1" w:styleId="CodeEntityReferenceQualifiedSpecific">
    <w:name w:val="Code Entity Reference Qualified Specific"/>
    <w:aliases w:val="cerqs"/>
    <w:basedOn w:val="CodeEntityReference"/>
    <w:locked/>
    <w:rsid w:val="00D03F0A"/>
    <w:rPr>
      <w:b/>
      <w:noProof/>
      <w:color w:val="auto"/>
      <w:sz w:val="20"/>
      <w:szCs w:val="18"/>
      <w:u w:val="none"/>
      <w:bdr w:val="none" w:sz="0" w:space="0" w:color="auto"/>
      <w:shd w:val="clear" w:color="auto" w:fill="auto"/>
      <w:lang w:val="en-US"/>
    </w:rPr>
  </w:style>
  <w:style w:type="table" w:customStyle="1" w:styleId="CodeSectioninList1">
    <w:name w:val="Code Section in List 1"/>
    <w:aliases w:val="cs1"/>
    <w:basedOn w:val="CodeSection"/>
    <w:rsid w:val="00D03F0A"/>
    <w:tblPr>
      <w:tblInd w:w="36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table" w:customStyle="1" w:styleId="CodeSectioninList2">
    <w:name w:val="Code Section in List 2"/>
    <w:aliases w:val="cs2"/>
    <w:basedOn w:val="CodeSection"/>
    <w:rsid w:val="00D03F0A"/>
    <w:tblPr>
      <w:tblInd w:w="720" w:type="dxa"/>
      <w:tblBorders>
        <w:top w:val="single" w:sz="12" w:space="0" w:color="C0C0C0"/>
        <w:left w:val="single" w:sz="12" w:space="0" w:color="C0C0C0"/>
        <w:bottom w:val="single" w:sz="12" w:space="0" w:color="C0C0C0"/>
        <w:right w:val="single" w:sz="12" w:space="0" w:color="C0C0C0"/>
      </w:tblBorders>
      <w:tblCellMar>
        <w:top w:w="14" w:type="dxa"/>
        <w:left w:w="72" w:type="dxa"/>
        <w:bottom w:w="14" w:type="dxa"/>
        <w:right w:w="72" w:type="dxa"/>
      </w:tblCellMar>
    </w:tblPr>
  </w:style>
  <w:style w:type="numbering" w:styleId="ArticleSection">
    <w:name w:val="Outline List 3"/>
    <w:basedOn w:val="NoList"/>
    <w:rsid w:val="00D03F0A"/>
    <w:pPr>
      <w:numPr>
        <w:numId w:val="17"/>
      </w:numPr>
    </w:pPr>
  </w:style>
  <w:style w:type="paragraph" w:styleId="BlockText">
    <w:name w:val="Block Text"/>
    <w:basedOn w:val="Normal"/>
    <w:rsid w:val="00D03F0A"/>
    <w:pPr>
      <w:spacing w:after="120"/>
      <w:ind w:left="1440" w:right="1440"/>
    </w:pPr>
  </w:style>
  <w:style w:type="paragraph" w:styleId="BodyText">
    <w:name w:val="Body Text"/>
    <w:basedOn w:val="Normal"/>
    <w:rsid w:val="00D03F0A"/>
    <w:pPr>
      <w:spacing w:after="120"/>
    </w:pPr>
  </w:style>
  <w:style w:type="paragraph" w:styleId="BodyText2">
    <w:name w:val="Body Text 2"/>
    <w:basedOn w:val="Normal"/>
    <w:rsid w:val="00D03F0A"/>
    <w:pPr>
      <w:spacing w:after="120" w:line="480" w:lineRule="auto"/>
    </w:pPr>
  </w:style>
  <w:style w:type="paragraph" w:styleId="BodyText3">
    <w:name w:val="Body Text 3"/>
    <w:basedOn w:val="Normal"/>
    <w:rsid w:val="00D03F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D03F0A"/>
    <w:pPr>
      <w:ind w:firstLine="210"/>
    </w:pPr>
  </w:style>
  <w:style w:type="paragraph" w:styleId="BodyTextIndent">
    <w:name w:val="Body Text Indent"/>
    <w:basedOn w:val="Normal"/>
    <w:rsid w:val="00D03F0A"/>
    <w:pPr>
      <w:spacing w:after="120"/>
      <w:ind w:left="360"/>
    </w:pPr>
  </w:style>
  <w:style w:type="paragraph" w:styleId="BodyTextFirstIndent2">
    <w:name w:val="Body Text First Indent 2"/>
    <w:basedOn w:val="BodyTextIndent"/>
    <w:rsid w:val="00D03F0A"/>
    <w:pPr>
      <w:ind w:firstLine="210"/>
    </w:pPr>
  </w:style>
  <w:style w:type="paragraph" w:styleId="BodyTextIndent2">
    <w:name w:val="Body Text Indent 2"/>
    <w:basedOn w:val="Normal"/>
    <w:rsid w:val="00D03F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D03F0A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D03F0A"/>
    <w:pPr>
      <w:ind w:left="4320"/>
    </w:pPr>
  </w:style>
  <w:style w:type="paragraph" w:styleId="Date">
    <w:name w:val="Date"/>
    <w:basedOn w:val="Normal"/>
    <w:next w:val="Normal"/>
    <w:rsid w:val="00D03F0A"/>
  </w:style>
  <w:style w:type="paragraph" w:styleId="E-mailSignature">
    <w:name w:val="E-mail Signature"/>
    <w:basedOn w:val="Normal"/>
    <w:rsid w:val="00D03F0A"/>
  </w:style>
  <w:style w:type="character" w:styleId="Emphasis">
    <w:name w:val="Emphasis"/>
    <w:basedOn w:val="DefaultParagraphFont"/>
    <w:qFormat/>
    <w:rsid w:val="00D03F0A"/>
    <w:rPr>
      <w:i/>
      <w:iCs/>
    </w:rPr>
  </w:style>
  <w:style w:type="paragraph" w:styleId="EnvelopeAddress">
    <w:name w:val="envelope address"/>
    <w:basedOn w:val="Normal"/>
    <w:rsid w:val="00D03F0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D03F0A"/>
  </w:style>
  <w:style w:type="character" w:styleId="FollowedHyperlink">
    <w:name w:val="FollowedHyperlink"/>
    <w:basedOn w:val="DefaultParagraphFont"/>
    <w:rsid w:val="00D03F0A"/>
    <w:rPr>
      <w:color w:val="800080"/>
      <w:u w:val="single"/>
    </w:rPr>
  </w:style>
  <w:style w:type="character" w:styleId="HTMLAcronym">
    <w:name w:val="HTML Acronym"/>
    <w:basedOn w:val="DefaultParagraphFont"/>
    <w:rsid w:val="00D03F0A"/>
  </w:style>
  <w:style w:type="paragraph" w:styleId="HTMLAddress">
    <w:name w:val="HTML Address"/>
    <w:basedOn w:val="Normal"/>
    <w:rsid w:val="00D03F0A"/>
    <w:rPr>
      <w:i/>
      <w:iCs/>
    </w:rPr>
  </w:style>
  <w:style w:type="character" w:styleId="HTMLCite">
    <w:name w:val="HTML Cite"/>
    <w:basedOn w:val="DefaultParagraphFont"/>
    <w:rsid w:val="00D03F0A"/>
    <w:rPr>
      <w:i/>
      <w:iCs/>
    </w:rPr>
  </w:style>
  <w:style w:type="character" w:styleId="HTMLCode">
    <w:name w:val="HTML Code"/>
    <w:basedOn w:val="DefaultParagraphFont"/>
    <w:rsid w:val="00D03F0A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D03F0A"/>
    <w:rPr>
      <w:i/>
      <w:iCs/>
    </w:rPr>
  </w:style>
  <w:style w:type="character" w:styleId="HTMLKeyboard">
    <w:name w:val="HTML Keyboard"/>
    <w:basedOn w:val="DefaultParagraphFont"/>
    <w:rsid w:val="00D03F0A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D03F0A"/>
    <w:rPr>
      <w:rFonts w:ascii="Courier New" w:hAnsi="Courier New"/>
    </w:rPr>
  </w:style>
  <w:style w:type="character" w:styleId="HTMLSample">
    <w:name w:val="HTML Sample"/>
    <w:basedOn w:val="DefaultParagraphFont"/>
    <w:rsid w:val="00D03F0A"/>
    <w:rPr>
      <w:rFonts w:ascii="Courier New" w:hAnsi="Courier New"/>
    </w:rPr>
  </w:style>
  <w:style w:type="character" w:styleId="HTMLTypewriter">
    <w:name w:val="HTML Typewriter"/>
    <w:basedOn w:val="DefaultParagraphFont"/>
    <w:rsid w:val="00D03F0A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D03F0A"/>
    <w:rPr>
      <w:i/>
      <w:iCs/>
    </w:rPr>
  </w:style>
  <w:style w:type="character" w:styleId="LineNumber">
    <w:name w:val="line number"/>
    <w:basedOn w:val="DefaultParagraphFont"/>
    <w:rsid w:val="00D03F0A"/>
  </w:style>
  <w:style w:type="paragraph" w:styleId="List">
    <w:name w:val="List"/>
    <w:basedOn w:val="Normal"/>
    <w:rsid w:val="00D03F0A"/>
    <w:pPr>
      <w:ind w:left="360" w:hanging="360"/>
    </w:pPr>
  </w:style>
  <w:style w:type="paragraph" w:styleId="List2">
    <w:name w:val="List 2"/>
    <w:basedOn w:val="Normal"/>
    <w:rsid w:val="00D03F0A"/>
    <w:pPr>
      <w:ind w:left="720" w:hanging="360"/>
    </w:pPr>
  </w:style>
  <w:style w:type="paragraph" w:styleId="List3">
    <w:name w:val="List 3"/>
    <w:basedOn w:val="Normal"/>
    <w:rsid w:val="00D03F0A"/>
    <w:pPr>
      <w:ind w:left="1080" w:hanging="360"/>
    </w:pPr>
  </w:style>
  <w:style w:type="paragraph" w:styleId="List4">
    <w:name w:val="List 4"/>
    <w:basedOn w:val="Normal"/>
    <w:rsid w:val="00D03F0A"/>
    <w:pPr>
      <w:ind w:left="1440" w:hanging="360"/>
    </w:pPr>
  </w:style>
  <w:style w:type="paragraph" w:styleId="List5">
    <w:name w:val="List 5"/>
    <w:basedOn w:val="Normal"/>
    <w:rsid w:val="00D03F0A"/>
    <w:pPr>
      <w:ind w:left="1800" w:hanging="360"/>
    </w:pPr>
  </w:style>
  <w:style w:type="paragraph" w:styleId="ListBullet">
    <w:name w:val="List Bullet"/>
    <w:basedOn w:val="Normal"/>
    <w:link w:val="ListBulletChar"/>
    <w:rsid w:val="00D03F0A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D03F0A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D03F0A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D03F0A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D03F0A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D03F0A"/>
    <w:pPr>
      <w:spacing w:after="120"/>
      <w:ind w:left="360"/>
    </w:pPr>
  </w:style>
  <w:style w:type="paragraph" w:styleId="ListContinue2">
    <w:name w:val="List Continue 2"/>
    <w:basedOn w:val="Normal"/>
    <w:rsid w:val="00D03F0A"/>
    <w:pPr>
      <w:spacing w:after="120"/>
      <w:ind w:left="720"/>
    </w:pPr>
  </w:style>
  <w:style w:type="paragraph" w:styleId="ListContinue3">
    <w:name w:val="List Continue 3"/>
    <w:basedOn w:val="Normal"/>
    <w:rsid w:val="00D03F0A"/>
    <w:pPr>
      <w:spacing w:after="120"/>
      <w:ind w:left="1080"/>
    </w:pPr>
  </w:style>
  <w:style w:type="paragraph" w:styleId="ListContinue4">
    <w:name w:val="List Continue 4"/>
    <w:basedOn w:val="Normal"/>
    <w:rsid w:val="00D03F0A"/>
    <w:pPr>
      <w:spacing w:after="120"/>
      <w:ind w:left="1440"/>
    </w:pPr>
  </w:style>
  <w:style w:type="paragraph" w:styleId="ListContinue5">
    <w:name w:val="List Continue 5"/>
    <w:basedOn w:val="Normal"/>
    <w:rsid w:val="00D03F0A"/>
    <w:pPr>
      <w:spacing w:after="120"/>
      <w:ind w:left="1800"/>
    </w:pPr>
  </w:style>
  <w:style w:type="paragraph" w:styleId="ListNumber">
    <w:name w:val="List Number"/>
    <w:basedOn w:val="Normal"/>
    <w:rsid w:val="00D03F0A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D03F0A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D03F0A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D03F0A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D03F0A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rsid w:val="00D03F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rsid w:val="00D03F0A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D03F0A"/>
    <w:pPr>
      <w:ind w:left="720"/>
    </w:pPr>
  </w:style>
  <w:style w:type="paragraph" w:styleId="NoteHeading">
    <w:name w:val="Note Heading"/>
    <w:basedOn w:val="Normal"/>
    <w:next w:val="Normal"/>
    <w:rsid w:val="00D03F0A"/>
  </w:style>
  <w:style w:type="paragraph" w:styleId="PlainText">
    <w:name w:val="Plain Text"/>
    <w:basedOn w:val="Normal"/>
    <w:rsid w:val="00D03F0A"/>
    <w:rPr>
      <w:rFonts w:ascii="Courier New" w:hAnsi="Courier New"/>
    </w:rPr>
  </w:style>
  <w:style w:type="paragraph" w:styleId="Salutation">
    <w:name w:val="Salutation"/>
    <w:basedOn w:val="Normal"/>
    <w:next w:val="Normal"/>
    <w:rsid w:val="00D03F0A"/>
  </w:style>
  <w:style w:type="paragraph" w:styleId="Signature">
    <w:name w:val="Signature"/>
    <w:basedOn w:val="Normal"/>
    <w:rsid w:val="00D03F0A"/>
    <w:pPr>
      <w:ind w:left="4320"/>
    </w:pPr>
  </w:style>
  <w:style w:type="character" w:styleId="Strong">
    <w:name w:val="Strong"/>
    <w:basedOn w:val="DefaultParagraphFont"/>
    <w:qFormat/>
    <w:rsid w:val="00D03F0A"/>
    <w:rPr>
      <w:b/>
      <w:bCs/>
    </w:rPr>
  </w:style>
  <w:style w:type="table" w:styleId="Table3Deffects1">
    <w:name w:val="Table 3D effects 1"/>
    <w:basedOn w:val="TableNormal"/>
    <w:rsid w:val="00D03F0A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03F0A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03F0A"/>
    <w:pPr>
      <w:spacing w:before="60" w:after="60" w:line="260" w:lineRule="exac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03F0A"/>
    <w:pPr>
      <w:spacing w:before="60" w:after="60" w:line="26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03F0A"/>
    <w:pPr>
      <w:spacing w:before="60" w:after="60" w:line="260" w:lineRule="exac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03F0A"/>
    <w:pPr>
      <w:spacing w:before="60" w:after="60" w:line="260" w:lineRule="exac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03F0A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03F0A"/>
    <w:pPr>
      <w:spacing w:before="60" w:after="60" w:line="260" w:lineRule="exac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03F0A"/>
    <w:pPr>
      <w:spacing w:before="60" w:after="60" w:line="260" w:lineRule="exac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03F0A"/>
    <w:pPr>
      <w:spacing w:before="60" w:after="60" w:line="260" w:lineRule="exac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03F0A"/>
    <w:pPr>
      <w:spacing w:before="60" w:after="60" w:line="260" w:lineRule="exac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03F0A"/>
    <w:pPr>
      <w:spacing w:before="60" w:after="60" w:line="260" w:lineRule="exac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03F0A"/>
    <w:pPr>
      <w:spacing w:before="60" w:after="60" w:line="260" w:lineRule="exac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03F0A"/>
    <w:pPr>
      <w:spacing w:before="60" w:after="60" w:line="26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03F0A"/>
    <w:pPr>
      <w:spacing w:before="60" w:after="60" w:line="260" w:lineRule="exac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03F0A"/>
    <w:pPr>
      <w:spacing w:before="60" w:after="60" w:line="260" w:lineRule="exac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03F0A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03F0A"/>
    <w:pPr>
      <w:spacing w:before="60" w:after="60" w:line="260" w:lineRule="exac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03F0A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03F0A"/>
    <w:pPr>
      <w:spacing w:before="60" w:after="60" w:line="260" w:lineRule="exac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03F0A"/>
    <w:pPr>
      <w:spacing w:before="60" w:after="60" w:line="260" w:lineRule="exac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03F0A"/>
    <w:pPr>
      <w:spacing w:before="60" w:after="60"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03F0A"/>
    <w:pPr>
      <w:spacing w:before="60" w:after="60" w:line="260" w:lineRule="exac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03F0A"/>
    <w:pPr>
      <w:spacing w:before="60" w:after="60" w:line="260" w:lineRule="exac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03F0A"/>
    <w:pPr>
      <w:spacing w:before="60" w:after="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D03F0A"/>
    <w:pPr>
      <w:spacing w:before="60" w:after="60" w:line="260" w:lineRule="exac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03F0A"/>
    <w:pPr>
      <w:spacing w:before="60" w:after="60" w:line="26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03F0A"/>
    <w:pPr>
      <w:spacing w:before="60" w:after="60" w:line="260" w:lineRule="exac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D03F0A"/>
    <w:pPr>
      <w:jc w:val="center"/>
      <w:outlineLvl w:val="1"/>
    </w:pPr>
    <w:rPr>
      <w:sz w:val="24"/>
      <w:szCs w:val="24"/>
    </w:rPr>
  </w:style>
  <w:style w:type="paragraph" w:styleId="Title">
    <w:name w:val="Title"/>
    <w:basedOn w:val="Normal"/>
    <w:qFormat/>
    <w:rsid w:val="00D03F0A"/>
    <w:pPr>
      <w:spacing w:before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System">
    <w:name w:val="System"/>
    <w:aliases w:val="sys"/>
    <w:basedOn w:val="DefaultParagraphFont"/>
    <w:locked/>
    <w:rsid w:val="00D03F0A"/>
    <w:rPr>
      <w:b/>
      <w:color w:val="auto"/>
      <w:szCs w:val="20"/>
      <w:u w:val="none"/>
      <w:bdr w:val="none" w:sz="0" w:space="0" w:color="auto"/>
      <w:shd w:val="clear" w:color="auto" w:fill="auto"/>
    </w:rPr>
  </w:style>
  <w:style w:type="character" w:customStyle="1" w:styleId="UserInputLocalizable">
    <w:name w:val="User Input Localizable"/>
    <w:aliases w:val="uil"/>
    <w:basedOn w:val="DefaultParagraphFont"/>
    <w:rsid w:val="00D03F0A"/>
    <w:rPr>
      <w:b/>
      <w:color w:val="auto"/>
      <w:szCs w:val="18"/>
      <w:u w:val="none"/>
    </w:rPr>
  </w:style>
  <w:style w:type="character" w:customStyle="1" w:styleId="UnmanagedCodeEntityReference">
    <w:name w:val="Unmanaged Code Entity Reference"/>
    <w:aliases w:val="ucer"/>
    <w:basedOn w:val="DefaultParagraphFont"/>
    <w:locked/>
    <w:rsid w:val="00D03F0A"/>
    <w:rPr>
      <w:noProof/>
      <w:color w:val="C0C0C0"/>
      <w:szCs w:val="18"/>
      <w:u w:val="none"/>
      <w:bdr w:val="none" w:sz="0" w:space="0" w:color="auto"/>
      <w:shd w:val="clear" w:color="auto" w:fill="auto"/>
      <w:lang w:val="en-US"/>
    </w:rPr>
  </w:style>
  <w:style w:type="character" w:customStyle="1" w:styleId="UserInputNon-localizable">
    <w:name w:val="User Input Non-localizable"/>
    <w:aliases w:val="uinl"/>
    <w:basedOn w:val="DefaultParagraphFont"/>
    <w:rsid w:val="00D03F0A"/>
    <w:rPr>
      <w:b/>
      <w:szCs w:val="18"/>
    </w:rPr>
  </w:style>
  <w:style w:type="character" w:customStyle="1" w:styleId="Placeholder">
    <w:name w:val="Placeholder"/>
    <w:aliases w:val="ph"/>
    <w:basedOn w:val="DefaultParagraphFont"/>
    <w:rsid w:val="00D03F0A"/>
    <w:rPr>
      <w:i/>
      <w:color w:val="auto"/>
      <w:szCs w:val="18"/>
      <w:u w:val="none"/>
    </w:rPr>
  </w:style>
  <w:style w:type="character" w:customStyle="1" w:styleId="Math">
    <w:name w:val="Math"/>
    <w:aliases w:val="m"/>
    <w:basedOn w:val="DefaultParagraphFont"/>
    <w:locked/>
    <w:rsid w:val="00D03F0A"/>
    <w:rPr>
      <w:color w:val="C0C0C0"/>
      <w:szCs w:val="18"/>
      <w:u w:val="none"/>
      <w:bdr w:val="none" w:sz="0" w:space="0" w:color="auto"/>
      <w:shd w:val="clear" w:color="auto" w:fill="auto"/>
    </w:rPr>
  </w:style>
  <w:style w:type="character" w:customStyle="1" w:styleId="NewTerm">
    <w:name w:val="New Term"/>
    <w:aliases w:val="nt"/>
    <w:basedOn w:val="DefaultParagraphFont"/>
    <w:locked/>
    <w:rsid w:val="00D03F0A"/>
    <w:rPr>
      <w:i/>
      <w:color w:val="auto"/>
      <w:szCs w:val="20"/>
      <w:u w:val="none"/>
      <w:bdr w:val="none" w:sz="0" w:space="0" w:color="auto"/>
      <w:shd w:val="clear" w:color="auto" w:fill="auto"/>
    </w:rPr>
  </w:style>
  <w:style w:type="paragraph" w:customStyle="1" w:styleId="BulletedDynamicLinkinList1">
    <w:name w:val="Bulleted Dynamic Link in List 1"/>
    <w:basedOn w:val="Normal"/>
    <w:locked/>
    <w:rsid w:val="00D03F0A"/>
    <w:rPr>
      <w:color w:val="C0C0C0"/>
    </w:rPr>
  </w:style>
  <w:style w:type="paragraph" w:customStyle="1" w:styleId="BulletedDynamicLinkinList2">
    <w:name w:val="Bulleted Dynamic Link in List 2"/>
    <w:basedOn w:val="Normal"/>
    <w:locked/>
    <w:rsid w:val="00D03F0A"/>
    <w:rPr>
      <w:color w:val="C0C0C0"/>
    </w:rPr>
  </w:style>
  <w:style w:type="paragraph" w:customStyle="1" w:styleId="BulletedDynamicLink">
    <w:name w:val="Bulleted Dynamic Link"/>
    <w:basedOn w:val="Normal"/>
    <w:locked/>
    <w:rsid w:val="00D03F0A"/>
    <w:rPr>
      <w:color w:val="C0C0C0"/>
    </w:rPr>
  </w:style>
  <w:style w:type="character" w:customStyle="1" w:styleId="Heading6Char">
    <w:name w:val="Heading 6 Char"/>
    <w:aliases w:val="h6 Char"/>
    <w:basedOn w:val="DefaultParagraphFont"/>
    <w:link w:val="Heading6"/>
    <w:rsid w:val="00D03F0A"/>
    <w:rPr>
      <w:rFonts w:ascii="Arial" w:eastAsia="SimSun" w:hAnsi="Arial"/>
      <w:b/>
      <w:kern w:val="24"/>
    </w:rPr>
  </w:style>
  <w:style w:type="character" w:customStyle="1" w:styleId="LabelChar">
    <w:name w:val="Label Char"/>
    <w:aliases w:val="l Char"/>
    <w:basedOn w:val="DefaultParagraphFont"/>
    <w:link w:val="Label"/>
    <w:rsid w:val="00D03F0A"/>
    <w:rPr>
      <w:rFonts w:ascii="Arial" w:eastAsia="SimSun" w:hAnsi="Arial"/>
      <w:b/>
      <w:kern w:val="24"/>
    </w:rPr>
  </w:style>
  <w:style w:type="character" w:customStyle="1" w:styleId="Heading5Char">
    <w:name w:val="Heading 5 Char"/>
    <w:aliases w:val="h5 Char"/>
    <w:basedOn w:val="LabelChar"/>
    <w:link w:val="Heading5"/>
    <w:rsid w:val="00D03F0A"/>
    <w:rPr>
      <w:rFonts w:ascii="Arial" w:eastAsia="SimSun" w:hAnsi="Arial"/>
      <w:b/>
      <w:kern w:val="24"/>
      <w:szCs w:val="40"/>
    </w:rPr>
  </w:style>
  <w:style w:type="character" w:customStyle="1" w:styleId="Heading1Char">
    <w:name w:val="Heading 1 Char"/>
    <w:aliases w:val="h1 Char"/>
    <w:basedOn w:val="DefaultParagraphFont"/>
    <w:link w:val="Heading1"/>
    <w:rsid w:val="00D03F0A"/>
    <w:rPr>
      <w:rFonts w:ascii="Arial" w:eastAsia="SimSun" w:hAnsi="Arial"/>
      <w:b/>
      <w:kern w:val="24"/>
      <w:sz w:val="40"/>
      <w:szCs w:val="40"/>
    </w:rPr>
  </w:style>
  <w:style w:type="character" w:customStyle="1" w:styleId="LabelinList1Char">
    <w:name w:val="Label in List 1 Char"/>
    <w:aliases w:val="l1 Char"/>
    <w:basedOn w:val="LabelChar"/>
    <w:link w:val="LabelinList1"/>
    <w:rsid w:val="00D03F0A"/>
    <w:rPr>
      <w:rFonts w:ascii="Arial" w:eastAsia="SimSun" w:hAnsi="Arial"/>
      <w:b/>
      <w:kern w:val="24"/>
    </w:rPr>
  </w:style>
  <w:style w:type="paragraph" w:customStyle="1" w:styleId="Strikethrough">
    <w:name w:val="Strikethrough"/>
    <w:aliases w:val="strike"/>
    <w:basedOn w:val="Normal"/>
    <w:rsid w:val="00D03F0A"/>
    <w:rPr>
      <w:strike/>
    </w:rPr>
  </w:style>
  <w:style w:type="paragraph" w:customStyle="1" w:styleId="TableFootnote">
    <w:name w:val="Table Footnote"/>
    <w:aliases w:val="tf"/>
    <w:basedOn w:val="Normal"/>
    <w:rsid w:val="00D03F0A"/>
    <w:pPr>
      <w:spacing w:before="80" w:after="80"/>
      <w:ind w:left="216" w:hanging="216"/>
    </w:pPr>
  </w:style>
  <w:style w:type="paragraph" w:customStyle="1" w:styleId="TableFootnoteinList1">
    <w:name w:val="Table Footnote in List 1"/>
    <w:aliases w:val="tf1"/>
    <w:basedOn w:val="TableFootnote"/>
    <w:rsid w:val="00D03F0A"/>
    <w:pPr>
      <w:ind w:left="576"/>
    </w:pPr>
  </w:style>
  <w:style w:type="paragraph" w:customStyle="1" w:styleId="TableFootnoteinList2">
    <w:name w:val="Table Footnote in List 2"/>
    <w:aliases w:val="tf2"/>
    <w:basedOn w:val="TableFootnote"/>
    <w:rsid w:val="00D03F0A"/>
    <w:pPr>
      <w:ind w:left="936"/>
    </w:pPr>
  </w:style>
  <w:style w:type="character" w:customStyle="1" w:styleId="DynamicLink">
    <w:name w:val="Dynamic Link"/>
    <w:aliases w:val="dl"/>
    <w:basedOn w:val="DefaultParagraphFont"/>
    <w:locked/>
    <w:rsid w:val="00D03F0A"/>
    <w:rPr>
      <w:rFonts w:ascii="Arial" w:hAnsi="Arial"/>
      <w:color w:val="C0C0C0"/>
      <w:sz w:val="20"/>
      <w:szCs w:val="18"/>
      <w:u w:val="none"/>
      <w:bdr w:val="none" w:sz="0" w:space="0" w:color="auto"/>
      <w:shd w:val="clear" w:color="auto" w:fill="auto"/>
    </w:rPr>
  </w:style>
  <w:style w:type="table" w:customStyle="1" w:styleId="DynamicLinkTable">
    <w:name w:val="Dynamic Link Table"/>
    <w:aliases w:val="dlt"/>
    <w:basedOn w:val="TableNormal"/>
    <w:locked/>
    <w:rsid w:val="00D03F0A"/>
    <w:rPr>
      <w:rFonts w:ascii="Arial" w:hAnsi="Arial"/>
      <w:color w:val="C0C0C0"/>
      <w:sz w:val="18"/>
      <w:szCs w:val="18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6" w:space="0" w:color="C0C0C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FigureImageMapPlaceholder">
    <w:name w:val="Figure Image Map Placeholder"/>
    <w:aliases w:val="fimp"/>
    <w:basedOn w:val="Normal"/>
    <w:locked/>
    <w:rsid w:val="00D03F0A"/>
    <w:rPr>
      <w:color w:val="C0C0C0"/>
    </w:rPr>
  </w:style>
  <w:style w:type="paragraph" w:customStyle="1" w:styleId="PrintDivisionNumber">
    <w:name w:val="Print Division Number"/>
    <w:aliases w:val="pdn"/>
    <w:basedOn w:val="Normal"/>
    <w:locked/>
    <w:rsid w:val="00D03F0A"/>
    <w:pPr>
      <w:spacing w:before="0" w:after="0" w:line="240" w:lineRule="auto"/>
    </w:pPr>
    <w:rPr>
      <w:color w:val="C0C0C0"/>
    </w:rPr>
  </w:style>
  <w:style w:type="paragraph" w:customStyle="1" w:styleId="PrintDivisionTitle">
    <w:name w:val="Print Division Title"/>
    <w:aliases w:val="pdt"/>
    <w:basedOn w:val="Normal"/>
    <w:locked/>
    <w:rsid w:val="00D03F0A"/>
    <w:pPr>
      <w:spacing w:before="0" w:after="0" w:line="240" w:lineRule="auto"/>
    </w:pPr>
    <w:rPr>
      <w:color w:val="C0C0C0"/>
    </w:rPr>
  </w:style>
  <w:style w:type="paragraph" w:customStyle="1" w:styleId="PrintMSCorp">
    <w:name w:val="Print MS Corp"/>
    <w:aliases w:val="pms"/>
    <w:basedOn w:val="Normal"/>
    <w:locked/>
    <w:rsid w:val="00D03F0A"/>
    <w:pPr>
      <w:spacing w:before="0" w:after="0" w:line="240" w:lineRule="auto"/>
    </w:pPr>
    <w:rPr>
      <w:color w:val="C0C0C0"/>
    </w:rPr>
  </w:style>
  <w:style w:type="paragraph" w:customStyle="1" w:styleId="RevisionHistory">
    <w:name w:val="Revision History"/>
    <w:aliases w:val="rh"/>
    <w:basedOn w:val="Normal"/>
    <w:locked/>
    <w:rsid w:val="00D03F0A"/>
    <w:pPr>
      <w:spacing w:before="0" w:after="0" w:line="240" w:lineRule="auto"/>
    </w:pPr>
    <w:rPr>
      <w:color w:val="C0C0C0"/>
    </w:rPr>
  </w:style>
  <w:style w:type="character" w:customStyle="1" w:styleId="SV">
    <w:name w:val="SV"/>
    <w:basedOn w:val="DefaultParagraphFont"/>
    <w:locked/>
    <w:rsid w:val="00D03F0A"/>
    <w:rPr>
      <w:rFonts w:ascii="Arial" w:hAnsi="Arial"/>
      <w:color w:val="C0C0C0"/>
      <w:sz w:val="20"/>
      <w:szCs w:val="18"/>
      <w:bdr w:val="none" w:sz="0" w:space="0" w:color="auto"/>
      <w:shd w:val="clear" w:color="auto" w:fill="auto"/>
    </w:rPr>
  </w:style>
  <w:style w:type="character" w:styleId="Hyperlink">
    <w:name w:val="Hyperlink"/>
    <w:basedOn w:val="DefaultParagraphFont"/>
    <w:uiPriority w:val="99"/>
    <w:rsid w:val="00D03F0A"/>
    <w:rPr>
      <w:color w:val="0000FF"/>
      <w:sz w:val="20"/>
      <w:szCs w:val="18"/>
      <w:u w:val="single"/>
    </w:rPr>
  </w:style>
  <w:style w:type="paragraph" w:customStyle="1" w:styleId="Copyright">
    <w:name w:val="Copyright"/>
    <w:aliases w:val="copy"/>
    <w:basedOn w:val="Normal"/>
    <w:rsid w:val="00D03F0A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spacing w:before="20" w:after="120" w:line="160" w:lineRule="exact"/>
    </w:pPr>
    <w:rPr>
      <w:i/>
      <w:sz w:val="16"/>
    </w:rPr>
  </w:style>
  <w:style w:type="paragraph" w:customStyle="1" w:styleId="AlertLabelinList2">
    <w:name w:val="Alert Label in List 2"/>
    <w:aliases w:val="al2"/>
    <w:basedOn w:val="AlertLabel"/>
    <w:rsid w:val="00D03F0A"/>
    <w:pPr>
      <w:framePr w:wrap="notBeside"/>
      <w:ind w:left="720"/>
    </w:pPr>
  </w:style>
  <w:style w:type="paragraph" w:customStyle="1" w:styleId="ProcedureTitle">
    <w:name w:val="Procedure Title"/>
    <w:aliases w:val="prt"/>
    <w:basedOn w:val="Normal"/>
    <w:rsid w:val="00D03F0A"/>
    <w:pPr>
      <w:keepNext/>
      <w:framePr w:wrap="notBeside" w:vAnchor="text" w:hAnchor="text" w:y="1"/>
      <w:spacing w:before="240" w:line="240" w:lineRule="auto"/>
      <w:ind w:left="360" w:hanging="360"/>
    </w:pPr>
    <w:rPr>
      <w:b/>
    </w:rPr>
  </w:style>
  <w:style w:type="paragraph" w:customStyle="1" w:styleId="TextIndented">
    <w:name w:val="Text Indented"/>
    <w:aliases w:val="ti"/>
    <w:basedOn w:val="Normal"/>
    <w:rsid w:val="00D03F0A"/>
    <w:pPr>
      <w:tabs>
        <w:tab w:val="left" w:pos="936"/>
        <w:tab w:val="left" w:pos="1440"/>
        <w:tab w:val="left" w:pos="1627"/>
        <w:tab w:val="left" w:pos="1800"/>
        <w:tab w:val="left" w:pos="2160"/>
        <w:tab w:val="left" w:pos="2520"/>
        <w:tab w:val="left" w:pos="4680"/>
      </w:tabs>
      <w:ind w:left="360"/>
    </w:pPr>
  </w:style>
  <w:style w:type="character" w:customStyle="1" w:styleId="CodeChar">
    <w:name w:val="Code Char"/>
    <w:aliases w:val="c Char"/>
    <w:basedOn w:val="DefaultParagraphFont"/>
    <w:link w:val="Code"/>
    <w:rsid w:val="00D03F0A"/>
    <w:rPr>
      <w:rFonts w:ascii="Courier New" w:hAnsi="Courier New"/>
      <w:noProof/>
      <w:color w:val="000000" w:themeColor="text1"/>
      <w:sz w:val="16"/>
      <w:szCs w:val="16"/>
    </w:rPr>
  </w:style>
  <w:style w:type="character" w:customStyle="1" w:styleId="ListBulletChar">
    <w:name w:val="List Bullet Char"/>
    <w:basedOn w:val="DefaultParagraphFont"/>
    <w:link w:val="ListBullet"/>
    <w:rsid w:val="00D03F0A"/>
    <w:rPr>
      <w:rFonts w:ascii="Arial" w:eastAsia="SimSun" w:hAnsi="Arial"/>
      <w:kern w:val="24"/>
    </w:rPr>
  </w:style>
  <w:style w:type="character" w:customStyle="1" w:styleId="BulletedList2Char">
    <w:name w:val="Bulleted List 2 Char"/>
    <w:aliases w:val="bl2 Char Char"/>
    <w:basedOn w:val="ListBulletChar"/>
    <w:link w:val="BulletedList2"/>
    <w:rsid w:val="00D03F0A"/>
    <w:rPr>
      <w:rFonts w:ascii="Arial" w:eastAsia="SimSun" w:hAnsi="Arial"/>
      <w:kern w:val="24"/>
    </w:rPr>
  </w:style>
  <w:style w:type="paragraph" w:styleId="TOC5">
    <w:name w:val="toc 5"/>
    <w:aliases w:val="toc5"/>
    <w:basedOn w:val="Normal"/>
    <w:next w:val="Normal"/>
    <w:rsid w:val="00D03F0A"/>
    <w:pPr>
      <w:spacing w:before="0" w:after="0"/>
      <w:ind w:left="936" w:hanging="187"/>
    </w:pPr>
  </w:style>
  <w:style w:type="paragraph" w:customStyle="1" w:styleId="PageHeader">
    <w:name w:val="Page Header"/>
    <w:aliases w:val="pgh"/>
    <w:basedOn w:val="Normal"/>
    <w:rsid w:val="00D03F0A"/>
    <w:pPr>
      <w:spacing w:before="0" w:after="240" w:line="240" w:lineRule="auto"/>
      <w:jc w:val="right"/>
    </w:pPr>
    <w:rPr>
      <w:b/>
    </w:rPr>
  </w:style>
  <w:style w:type="paragraph" w:customStyle="1" w:styleId="PageFooter">
    <w:name w:val="Page Footer"/>
    <w:aliases w:val="pgf"/>
    <w:basedOn w:val="Normal"/>
    <w:rsid w:val="00D03F0A"/>
    <w:pPr>
      <w:spacing w:before="0" w:after="0" w:line="240" w:lineRule="auto"/>
      <w:jc w:val="right"/>
    </w:pPr>
  </w:style>
  <w:style w:type="paragraph" w:customStyle="1" w:styleId="PageNum">
    <w:name w:val="Page Num"/>
    <w:aliases w:val="pgn"/>
    <w:basedOn w:val="Normal"/>
    <w:rsid w:val="00D03F0A"/>
    <w:pPr>
      <w:spacing w:before="0" w:after="0" w:line="240" w:lineRule="auto"/>
      <w:ind w:right="518"/>
      <w:jc w:val="right"/>
    </w:pPr>
    <w:rPr>
      <w:b/>
    </w:rPr>
  </w:style>
  <w:style w:type="character" w:customStyle="1" w:styleId="NumberedListIndexer">
    <w:name w:val="Numbered List Indexer"/>
    <w:aliases w:val="nlx"/>
    <w:basedOn w:val="DefaultParagraphFont"/>
    <w:rsid w:val="00D03F0A"/>
    <w:rPr>
      <w:dstrike w:val="0"/>
      <w:vanish/>
      <w:color w:val="C0C0C0"/>
      <w:szCs w:val="18"/>
      <w:u w:val="none"/>
      <w:vertAlign w:val="baseline"/>
    </w:rPr>
  </w:style>
  <w:style w:type="paragraph" w:customStyle="1" w:styleId="ProcedureTitleinList1">
    <w:name w:val="Procedure Title in List 1"/>
    <w:aliases w:val="prt1"/>
    <w:basedOn w:val="ProcedureTitle"/>
    <w:rsid w:val="00D03F0A"/>
    <w:pPr>
      <w:framePr w:wrap="notBeside"/>
    </w:pPr>
  </w:style>
  <w:style w:type="paragraph" w:styleId="TOC6">
    <w:name w:val="toc 6"/>
    <w:aliases w:val="toc6"/>
    <w:basedOn w:val="Normal"/>
    <w:next w:val="Normal"/>
    <w:rsid w:val="00D03F0A"/>
    <w:pPr>
      <w:spacing w:before="0" w:after="0"/>
      <w:ind w:left="1123" w:hanging="187"/>
    </w:pPr>
  </w:style>
  <w:style w:type="paragraph" w:customStyle="1" w:styleId="ProcedureTitleinList2">
    <w:name w:val="Procedure Title in List 2"/>
    <w:aliases w:val="prt2"/>
    <w:basedOn w:val="ProcedureTitle"/>
    <w:rsid w:val="00D03F0A"/>
    <w:pPr>
      <w:framePr w:wrap="notBeside"/>
      <w:ind w:left="720"/>
    </w:pPr>
  </w:style>
  <w:style w:type="table" w:customStyle="1" w:styleId="DefinitionTable">
    <w:name w:val="Definition Table"/>
    <w:aliases w:val="dtbl"/>
    <w:basedOn w:val="TableNormal"/>
    <w:rsid w:val="00D03F0A"/>
    <w:pPr>
      <w:spacing w:after="180" w:line="220" w:lineRule="exact"/>
      <w:ind w:right="1440"/>
    </w:pPr>
    <w:rPr>
      <w:rFonts w:ascii="Arial" w:hAnsi="Arial"/>
      <w:sz w:val="18"/>
      <w:szCs w:val="18"/>
    </w:rPr>
    <w:tblPr>
      <w:tblInd w:w="187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9">
    <w:name w:val="toc 9"/>
    <w:basedOn w:val="Normal"/>
    <w:next w:val="Normal"/>
    <w:rsid w:val="00D03F0A"/>
    <w:pPr>
      <w:ind w:left="1785" w:hanging="187"/>
    </w:pPr>
  </w:style>
  <w:style w:type="paragraph" w:styleId="TOC7">
    <w:name w:val="toc 7"/>
    <w:basedOn w:val="Normal"/>
    <w:next w:val="Normal"/>
    <w:rsid w:val="00D03F0A"/>
    <w:pPr>
      <w:ind w:left="1382" w:hanging="187"/>
    </w:pPr>
  </w:style>
  <w:style w:type="paragraph" w:styleId="TOC8">
    <w:name w:val="toc 8"/>
    <w:basedOn w:val="Normal"/>
    <w:next w:val="Normal"/>
    <w:rsid w:val="00D03F0A"/>
    <w:pPr>
      <w:ind w:left="1584" w:hanging="187"/>
    </w:pPr>
  </w:style>
  <w:style w:type="table" w:customStyle="1" w:styleId="DefinitionTableinList1">
    <w:name w:val="Definition Table in List 1"/>
    <w:aliases w:val="dtbl1"/>
    <w:basedOn w:val="DefinitionTable"/>
    <w:rsid w:val="00D03F0A"/>
    <w:tblPr>
      <w:tblInd w:w="54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initionTableinList2">
    <w:name w:val="Definition Table in List 2"/>
    <w:aliases w:val="dtbl2"/>
    <w:basedOn w:val="DefinitionTable"/>
    <w:rsid w:val="00D03F0A"/>
    <w:tblPr>
      <w:tblInd w:w="907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cketTable">
    <w:name w:val="Packet Table"/>
    <w:basedOn w:val="TableNormal"/>
    <w:rsid w:val="00D03F0A"/>
    <w:pPr>
      <w:spacing w:before="60" w:after="60" w:line="240" w:lineRule="exac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6" w:type="dxa"/>
        <w:bottom w:w="0" w:type="dxa"/>
        <w:right w:w="86" w:type="dxa"/>
      </w:tblCellMar>
    </w:tblPr>
    <w:tcPr>
      <w:tcMar>
        <w:top w:w="58" w:type="dxa"/>
        <w:bottom w:w="58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Arial" w:hAnsi="Arial"/>
        <w:b w:val="0"/>
        <w:i w:val="0"/>
        <w:sz w:val="18"/>
        <w:szCs w:val="18"/>
      </w:rPr>
      <w:tblPr/>
      <w:trPr>
        <w:tblHeader/>
      </w:trPr>
      <w:tcPr>
        <w:tcBorders>
          <w:top w:val="single" w:sz="12" w:space="0" w:color="808080"/>
          <w:left w:val="single" w:sz="12" w:space="0" w:color="808080"/>
          <w:bottom w:val="single" w:sz="4" w:space="0" w:color="808080"/>
          <w:right w:val="single" w:sz="12" w:space="0" w:color="808080"/>
          <w:insideH w:val="single" w:sz="6" w:space="0" w:color="808080"/>
          <w:insideV w:val="single" w:sz="6" w:space="0" w:color="808080"/>
          <w:tl2br w:val="nil"/>
          <w:tr2bl w:val="nil"/>
        </w:tcBorders>
        <w:shd w:val="clear" w:color="auto" w:fill="D9D9D9"/>
      </w:tcPr>
    </w:tblStylePr>
  </w:style>
  <w:style w:type="paragraph" w:customStyle="1" w:styleId="BulletedList3">
    <w:name w:val="Bulleted List 3"/>
    <w:aliases w:val="bl3"/>
    <w:basedOn w:val="ListBullet"/>
    <w:rsid w:val="00D03F0A"/>
    <w:pPr>
      <w:numPr>
        <w:numId w:val="25"/>
      </w:numPr>
      <w:spacing w:line="260" w:lineRule="exact"/>
      <w:ind w:left="1080"/>
    </w:pPr>
  </w:style>
  <w:style w:type="paragraph" w:customStyle="1" w:styleId="BulletedList4">
    <w:name w:val="Bulleted List 4"/>
    <w:aliases w:val="bl4"/>
    <w:basedOn w:val="ListBullet"/>
    <w:rsid w:val="00D03F0A"/>
    <w:pPr>
      <w:numPr>
        <w:numId w:val="26"/>
      </w:numPr>
      <w:ind w:left="1440"/>
    </w:pPr>
  </w:style>
  <w:style w:type="paragraph" w:customStyle="1" w:styleId="BulletedList5">
    <w:name w:val="Bulleted List 5"/>
    <w:aliases w:val="bl5"/>
    <w:basedOn w:val="ListBullet"/>
    <w:rsid w:val="00D03F0A"/>
    <w:pPr>
      <w:numPr>
        <w:numId w:val="27"/>
      </w:numPr>
      <w:ind w:left="1800"/>
    </w:pPr>
  </w:style>
  <w:style w:type="character" w:customStyle="1" w:styleId="FooterItalic">
    <w:name w:val="Footer Italic"/>
    <w:aliases w:val="fi"/>
    <w:rsid w:val="00D03F0A"/>
    <w:rPr>
      <w:rFonts w:ascii="Times New Roman" w:hAnsi="Times New Roman"/>
      <w:i/>
      <w:sz w:val="16"/>
      <w:szCs w:val="16"/>
    </w:rPr>
  </w:style>
  <w:style w:type="character" w:customStyle="1" w:styleId="FooterSmall">
    <w:name w:val="Footer Small"/>
    <w:aliases w:val="fs"/>
    <w:rsid w:val="00D03F0A"/>
    <w:rPr>
      <w:rFonts w:ascii="Times New Roman" w:hAnsi="Times New Roman"/>
      <w:sz w:val="17"/>
      <w:szCs w:val="16"/>
    </w:rPr>
  </w:style>
  <w:style w:type="paragraph" w:customStyle="1" w:styleId="GenericEntry">
    <w:name w:val="Generic Entry"/>
    <w:aliases w:val="ge"/>
    <w:basedOn w:val="Normal"/>
    <w:next w:val="Normal"/>
    <w:rsid w:val="00D03F0A"/>
    <w:pPr>
      <w:spacing w:after="240" w:line="260" w:lineRule="exact"/>
      <w:ind w:left="720" w:hanging="720"/>
    </w:pPr>
  </w:style>
  <w:style w:type="table" w:customStyle="1" w:styleId="IndentedPacketFieldBits">
    <w:name w:val="Indented Packet Field Bits"/>
    <w:aliases w:val="pfbi"/>
    <w:basedOn w:val="TableNormal"/>
    <w:rsid w:val="00D03F0A"/>
    <w:rPr>
      <w:sz w:val="24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paragraph" w:customStyle="1" w:styleId="NumberedList3">
    <w:name w:val="Numbered List 3"/>
    <w:aliases w:val="nl3"/>
    <w:basedOn w:val="ListNumber"/>
    <w:rsid w:val="00D03F0A"/>
    <w:pPr>
      <w:numPr>
        <w:numId w:val="28"/>
      </w:numPr>
      <w:spacing w:line="260" w:lineRule="exact"/>
      <w:ind w:left="1080"/>
    </w:pPr>
  </w:style>
  <w:style w:type="paragraph" w:customStyle="1" w:styleId="NumberedList4">
    <w:name w:val="Numbered List 4"/>
    <w:aliases w:val="nl4"/>
    <w:basedOn w:val="ListNumber"/>
    <w:rsid w:val="00D03F0A"/>
    <w:pPr>
      <w:numPr>
        <w:numId w:val="29"/>
      </w:numPr>
      <w:tabs>
        <w:tab w:val="left" w:pos="1800"/>
      </w:tabs>
    </w:pPr>
  </w:style>
  <w:style w:type="paragraph" w:customStyle="1" w:styleId="NumberedList5">
    <w:name w:val="Numbered List 5"/>
    <w:aliases w:val="nl5"/>
    <w:basedOn w:val="ListNumber"/>
    <w:rsid w:val="00D03F0A"/>
    <w:pPr>
      <w:numPr>
        <w:numId w:val="30"/>
      </w:numPr>
    </w:pPr>
  </w:style>
  <w:style w:type="table" w:customStyle="1" w:styleId="PacketFieldBitsTable">
    <w:name w:val="Packet Field Bits Table"/>
    <w:aliases w:val="pfbt"/>
    <w:basedOn w:val="TableNormal"/>
    <w:rsid w:val="00D03F0A"/>
    <w:pPr>
      <w:jc w:val="center"/>
    </w:pPr>
    <w:tblPr>
      <w:tblInd w:w="72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58" w:type="dxa"/>
        <w:left w:w="86" w:type="dxa"/>
        <w:bottom w:w="58" w:type="dxa"/>
        <w:right w:w="86" w:type="dxa"/>
      </w:tcMar>
      <w:vAlign w:val="center"/>
    </w:tcPr>
    <w:tblStylePr w:type="firstRow">
      <w:pPr>
        <w:keepNext/>
        <w:wordWrap/>
        <w:spacing w:beforeLines="0" w:beforeAutospacing="0" w:afterLines="0" w:afterAutospacing="0" w:line="220" w:lineRule="exact"/>
        <w:ind w:leftChars="0" w:left="0" w:rightChars="0" w:right="0" w:firstLineChars="0" w:firstLine="0"/>
      </w:pPr>
      <w:rPr>
        <w:rFonts w:ascii="Times New Roman" w:hAnsi="Times New Roman"/>
        <w:b w:val="0"/>
        <w:i w:val="0"/>
        <w:sz w:val="24"/>
        <w:szCs w:val="18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9D9D9"/>
      </w:tcPr>
    </w:tblStylePr>
  </w:style>
  <w:style w:type="table" w:customStyle="1" w:styleId="PacketFieldBits">
    <w:name w:val="Packet Field Bits"/>
    <w:aliases w:val="pfb"/>
    <w:basedOn w:val="TableNormal"/>
    <w:rsid w:val="00D03F0A"/>
    <w:rPr>
      <w:sz w:val="24"/>
    </w:rPr>
    <w:tblPr>
      <w:tblInd w:w="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58" w:type="dxa"/>
        <w:left w:w="86" w:type="dxa"/>
        <w:bottom w:w="58" w:type="dxa"/>
        <w:right w:w="86" w:type="dxa"/>
      </w:tcMar>
    </w:tcPr>
    <w:tblStylePr w:type="firstRow">
      <w:rPr>
        <w:rFonts w:ascii="Times New Roman" w:hAnsi="Times New Roman"/>
        <w:sz w:val="24"/>
      </w:rPr>
    </w:tblStylePr>
  </w:style>
  <w:style w:type="character" w:customStyle="1" w:styleId="BoldUnderline">
    <w:name w:val="Bold Underline"/>
    <w:aliases w:val="bu"/>
    <w:basedOn w:val="DefaultParagraphFont"/>
    <w:rsid w:val="00D03F0A"/>
    <w:rPr>
      <w:b/>
      <w:u w:val="single"/>
    </w:rPr>
  </w:style>
  <w:style w:type="paragraph" w:customStyle="1" w:styleId="AlertLabelinList3">
    <w:name w:val="Alert Label in List 3"/>
    <w:aliases w:val="al3"/>
    <w:basedOn w:val="AlertLabel"/>
    <w:rsid w:val="00D03F0A"/>
    <w:pPr>
      <w:framePr w:wrap="notBeside"/>
      <w:ind w:left="1080"/>
    </w:pPr>
  </w:style>
  <w:style w:type="paragraph" w:customStyle="1" w:styleId="AlertTextinList3">
    <w:name w:val="Alert Text in List 3"/>
    <w:aliases w:val="at3"/>
    <w:basedOn w:val="AlertText"/>
    <w:rsid w:val="00D03F0A"/>
    <w:pPr>
      <w:ind w:left="1440"/>
    </w:pPr>
  </w:style>
  <w:style w:type="paragraph" w:customStyle="1" w:styleId="CodeinList1">
    <w:name w:val="Code in List 1"/>
    <w:aliases w:val="c1"/>
    <w:basedOn w:val="Code"/>
    <w:rsid w:val="00D03F0A"/>
    <w:pPr>
      <w:ind w:left="576" w:right="360"/>
    </w:pPr>
    <w:rPr>
      <w:color w:val="000080"/>
      <w:sz w:val="20"/>
      <w:szCs w:val="20"/>
    </w:rPr>
  </w:style>
  <w:style w:type="character" w:styleId="PageNumber">
    <w:name w:val="page number"/>
    <w:basedOn w:val="DefaultParagraphFont"/>
    <w:rsid w:val="00D03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26" Type="http://schemas.openxmlformats.org/officeDocument/2006/relationships/image" Target="media/image2.gif"/><Relationship Id="rId3" Type="http://schemas.openxmlformats.org/officeDocument/2006/relationships/styles" Target="styles.xml"/><Relationship Id="rId21" Type="http://schemas.openxmlformats.org/officeDocument/2006/relationships/hyperlink" Target="http://go.microsoft.com/fwlink/?LinkID=9834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yperlink" Target="http://go.microsoft.com/fwlink/?LinkId=108505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go.microsoft.com/fwlink/?LinkId=82105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://go.microsoft.com/fwlink/?LinkId=108357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://go.microsoft.com/fwlink/?LinkId=108356" TargetMode="External"/><Relationship Id="rId28" Type="http://schemas.openxmlformats.org/officeDocument/2006/relationships/image" Target="media/image3.gif"/><Relationship Id="rId10" Type="http://schemas.openxmlformats.org/officeDocument/2006/relationships/hyperlink" Target="mailto:mpgfeed@microsoft.com" TargetMode="External"/><Relationship Id="rId19" Type="http://schemas.openxmlformats.org/officeDocument/2006/relationships/hyperlink" Target="http://go.microsoft.com/fwlink/?LinkId=8210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://go.microsoft.com/fwlink/?LinkId=108355" TargetMode="External"/><Relationship Id="rId27" Type="http://schemas.openxmlformats.org/officeDocument/2006/relationships/hyperlink" Target="http://go.microsoft.com/fwlink/?LinkId=108358" TargetMode="External"/><Relationship Id="rId30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sbuildroot\WSOMMPGUIDES\RUS\SupportFiles\global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2009-05-21T10:43:00Z</outs:dateTime>
      <outs:isPinned>true</outs:isPinned>
    </outs:relatedDate>
    <outs:relatedDate>
      <outs:type>2</outs:type>
      <outs:displayName>Created</outs:displayName>
      <outs:dateTime>2007-06-15T20:55:00Z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/>
      <outs:source>0</outs:source>
      <outs:isPinned>true</outs:isPinned>
    </outs:relatedPeopleItem>
    <outs:relatedPeopleItem>
      <outs:category>Last modified by</outs:category>
      <outs:people/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3BC68DFE-900A-4CB4-B3DF-61E9358628D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global.doc.dotx</Template>
  <TotalTime>0</TotalTime>
  <Pages>1</Pages>
  <Words>5751</Words>
  <Characters>57503</Characters>
  <Application>Microsoft Office Word</Application>
  <DocSecurity>0</DocSecurity>
  <Lines>3185</Lines>
  <Paragraphs>935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2010-08-31T08:18:00Z</dcterms:created>
  <dcterms:modified xsi:type="dcterms:W3CDTF">2010-08-31T08:18:00Z</dcterms:modified>
</cp:coreProperties>
</file>